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BF26D7" w14:textId="5B6DEC83" w:rsidR="00F350EE" w:rsidRPr="00A737A7" w:rsidRDefault="0071704F">
      <w:pPr>
        <w:spacing w:before="120" w:after="120"/>
        <w:jc w:val="center"/>
        <w:rPr>
          <w:b/>
          <w:lang w:val="en-GB"/>
        </w:rPr>
      </w:pPr>
      <w:r w:rsidRPr="00A737A7">
        <w:rPr>
          <w:b/>
          <w:lang w:val="en-GB"/>
        </w:rPr>
        <w:t xml:space="preserve">Form of the </w:t>
      </w:r>
      <w:r w:rsidR="00575645" w:rsidRPr="00A737A7">
        <w:rPr>
          <w:b/>
          <w:lang w:val="en-GB"/>
        </w:rPr>
        <w:t>IC</w:t>
      </w:r>
      <w:r w:rsidR="00575645" w:rsidRPr="00A737A7">
        <w:rPr>
          <w:bCs/>
          <w:lang w:val="en-GB"/>
        </w:rPr>
        <w:t>-</w:t>
      </w:r>
      <w:r w:rsidRPr="00A737A7">
        <w:rPr>
          <w:b/>
          <w:lang w:val="en-GB"/>
        </w:rPr>
        <w:t xml:space="preserve">GTA </w:t>
      </w:r>
      <w:r w:rsidR="00575645" w:rsidRPr="00A737A7">
        <w:rPr>
          <w:b/>
          <w:lang w:val="en-GB"/>
        </w:rPr>
        <w:t xml:space="preserve">Parent Company </w:t>
      </w:r>
      <w:r w:rsidRPr="00A737A7">
        <w:rPr>
          <w:b/>
          <w:lang w:val="en-GB"/>
        </w:rPr>
        <w:t>Guarantee</w:t>
      </w:r>
    </w:p>
    <w:p w14:paraId="6441F29A" w14:textId="6C1B333C" w:rsidR="00F350EE" w:rsidRPr="00A737A7" w:rsidRDefault="00F350EE">
      <w:pPr>
        <w:spacing w:before="120" w:after="120"/>
        <w:jc w:val="both"/>
        <w:rPr>
          <w:b/>
          <w:bCs/>
          <w:lang w:val="en-GB"/>
        </w:rPr>
      </w:pPr>
    </w:p>
    <w:p w14:paraId="619D0771" w14:textId="2B6C2907" w:rsidR="0011437E" w:rsidRPr="00A737A7" w:rsidRDefault="0011437E">
      <w:pPr>
        <w:spacing w:before="120" w:after="120"/>
        <w:jc w:val="both"/>
        <w:rPr>
          <w:b/>
          <w:bCs/>
          <w:lang w:val="en-US"/>
        </w:rPr>
      </w:pPr>
      <w:r w:rsidRPr="00A737A7">
        <w:rPr>
          <w:b/>
          <w:bCs/>
          <w:lang w:val="en-US"/>
        </w:rPr>
        <w:t>To:</w:t>
      </w:r>
    </w:p>
    <w:p w14:paraId="21C051E7" w14:textId="469D1705" w:rsidR="0011437E" w:rsidRPr="00A737A7" w:rsidRDefault="0011437E">
      <w:pPr>
        <w:spacing w:before="120" w:after="120"/>
        <w:jc w:val="both"/>
        <w:rPr>
          <w:b/>
          <w:bCs/>
          <w:lang w:val="en-US"/>
        </w:rPr>
      </w:pPr>
      <w:r w:rsidRPr="00A737A7">
        <w:rPr>
          <w:b/>
          <w:bCs/>
          <w:lang w:val="en-US"/>
        </w:rPr>
        <w:t>ICGB AD</w:t>
      </w:r>
    </w:p>
    <w:p w14:paraId="1388F3FC" w14:textId="78158413" w:rsidR="0011437E" w:rsidRPr="00A737A7" w:rsidRDefault="0011437E">
      <w:pPr>
        <w:spacing w:before="120" w:after="120"/>
        <w:jc w:val="both"/>
        <w:rPr>
          <w:b/>
          <w:bCs/>
          <w:lang w:val="en-US"/>
        </w:rPr>
      </w:pPr>
      <w:r w:rsidRPr="00A737A7">
        <w:rPr>
          <w:b/>
          <w:bCs/>
          <w:lang w:val="en-US"/>
        </w:rPr>
        <w:t>23 George Washington str.</w:t>
      </w:r>
    </w:p>
    <w:p w14:paraId="10CF32B7" w14:textId="55988F79" w:rsidR="0011437E" w:rsidRPr="00E87339" w:rsidRDefault="0011437E">
      <w:pPr>
        <w:spacing w:before="120" w:after="120"/>
        <w:jc w:val="both"/>
        <w:rPr>
          <w:b/>
          <w:bCs/>
          <w:lang w:val="it-CH"/>
        </w:rPr>
      </w:pPr>
      <w:r w:rsidRPr="00E87339">
        <w:rPr>
          <w:b/>
          <w:bCs/>
          <w:lang w:val="it-CH"/>
        </w:rPr>
        <w:t>Sofia, Bulgaria</w:t>
      </w:r>
    </w:p>
    <w:p w14:paraId="58C4F7F0" w14:textId="1C4E0637" w:rsidR="0011437E" w:rsidRPr="00E87339" w:rsidRDefault="0011437E">
      <w:pPr>
        <w:spacing w:before="120" w:after="120"/>
        <w:jc w:val="both"/>
        <w:rPr>
          <w:b/>
          <w:bCs/>
          <w:lang w:val="it-CH"/>
        </w:rPr>
      </w:pPr>
    </w:p>
    <w:p w14:paraId="78512992" w14:textId="19510FB8" w:rsidR="0011437E" w:rsidRPr="00E87339" w:rsidRDefault="0011437E" w:rsidP="7E46AAFF">
      <w:pPr>
        <w:spacing w:before="120" w:after="120"/>
        <w:jc w:val="both"/>
        <w:rPr>
          <w:b/>
          <w:bCs/>
          <w:lang w:val="en-US"/>
        </w:rPr>
      </w:pPr>
      <w:r w:rsidRPr="7E46AAFF">
        <w:rPr>
          <w:b/>
          <w:bCs/>
          <w:lang w:val="en-US"/>
        </w:rPr>
        <w:t>Attn.: Mrs Vladislava Tsekova</w:t>
      </w:r>
    </w:p>
    <w:p w14:paraId="55D4BA5E" w14:textId="662E19A6" w:rsidR="0011437E" w:rsidRPr="00A737A7" w:rsidRDefault="00BD08D1">
      <w:pPr>
        <w:spacing w:before="120" w:after="120"/>
        <w:jc w:val="both"/>
        <w:rPr>
          <w:b/>
          <w:bCs/>
          <w:lang w:val="en-US"/>
        </w:rPr>
      </w:pPr>
      <w:hyperlink r:id="rId8" w:history="1">
        <w:r w:rsidR="0011437E" w:rsidRPr="00A737A7">
          <w:rPr>
            <w:rStyle w:val="Hyperlink"/>
            <w:b/>
            <w:bCs/>
            <w:lang w:val="en-US"/>
          </w:rPr>
          <w:t>office@icgb.eu</w:t>
        </w:r>
      </w:hyperlink>
    </w:p>
    <w:p w14:paraId="47C4DC69" w14:textId="77777777" w:rsidR="0011437E" w:rsidRPr="00A737A7" w:rsidRDefault="0011437E">
      <w:pPr>
        <w:spacing w:before="120" w:after="120"/>
        <w:jc w:val="both"/>
        <w:rPr>
          <w:b/>
          <w:bCs/>
          <w:lang w:val="en-US"/>
        </w:rPr>
      </w:pPr>
    </w:p>
    <w:p w14:paraId="5104D862" w14:textId="5648A9FD" w:rsidR="00F350EE" w:rsidRPr="00A737A7" w:rsidRDefault="0071704F" w:rsidP="00A737A7">
      <w:pPr>
        <w:pStyle w:val="Style1"/>
        <w:adjustRightInd/>
        <w:jc w:val="both"/>
        <w:rPr>
          <w:sz w:val="24"/>
          <w:lang w:val="en-GB"/>
        </w:rPr>
      </w:pPr>
      <w:r w:rsidRPr="00A737A7">
        <w:rPr>
          <w:sz w:val="24"/>
          <w:lang w:val="en-GB"/>
        </w:rPr>
        <w:t>This guarantee ("</w:t>
      </w:r>
      <w:r w:rsidR="1063887F" w:rsidRPr="00A737A7">
        <w:rPr>
          <w:b/>
          <w:bCs/>
          <w:sz w:val="24"/>
          <w:lang w:val="en-GB"/>
        </w:rPr>
        <w:t>IC-GTA Parent Company</w:t>
      </w:r>
      <w:r w:rsidRPr="00A737A7">
        <w:rPr>
          <w:b/>
          <w:sz w:val="24"/>
          <w:lang w:val="en-GB"/>
        </w:rPr>
        <w:t xml:space="preserve"> Guarantee</w:t>
      </w:r>
      <w:r w:rsidRPr="00A737A7">
        <w:rPr>
          <w:sz w:val="24"/>
          <w:lang w:val="en-GB"/>
        </w:rPr>
        <w:t xml:space="preserve">") is made on the </w:t>
      </w:r>
      <w:r w:rsidR="00A737A7" w:rsidRPr="00A513F7">
        <w:rPr>
          <w:sz w:val="24"/>
          <w:highlight w:val="yellow"/>
          <w:lang w:val="en-GB"/>
        </w:rPr>
        <w:t>…</w:t>
      </w:r>
      <w:r w:rsidR="00A737A7">
        <w:rPr>
          <w:sz w:val="24"/>
          <w:lang w:val="bg-BG"/>
        </w:rPr>
        <w:t xml:space="preserve"> </w:t>
      </w:r>
      <w:r w:rsidRPr="00A737A7">
        <w:rPr>
          <w:sz w:val="24"/>
          <w:lang w:val="en-GB"/>
        </w:rPr>
        <w:t xml:space="preserve">day of </w:t>
      </w:r>
      <w:r w:rsidR="00A737A7" w:rsidRPr="00A513F7">
        <w:rPr>
          <w:sz w:val="24"/>
          <w:highlight w:val="yellow"/>
          <w:lang w:val="en-GB"/>
        </w:rPr>
        <w:t>…</w:t>
      </w:r>
      <w:r w:rsidRPr="00A737A7">
        <w:rPr>
          <w:sz w:val="24"/>
          <w:lang w:val="en-GB"/>
        </w:rPr>
        <w:t xml:space="preserve"> </w:t>
      </w:r>
      <w:r w:rsidR="00EA1FEC" w:rsidRPr="00A737A7">
        <w:rPr>
          <w:sz w:val="24"/>
          <w:lang w:val="en-GB"/>
        </w:rPr>
        <w:t xml:space="preserve">2024 </w:t>
      </w:r>
      <w:r w:rsidRPr="00A737A7">
        <w:rPr>
          <w:sz w:val="24"/>
          <w:lang w:val="en-GB"/>
        </w:rPr>
        <w:t>by</w:t>
      </w:r>
      <w:r w:rsidR="00AC5082" w:rsidRPr="00A737A7">
        <w:rPr>
          <w:sz w:val="24"/>
          <w:lang w:val="en-GB"/>
        </w:rPr>
        <w:t xml:space="preserve"> </w:t>
      </w:r>
      <w:bookmarkStart w:id="0" w:name="_Hlk165385801"/>
      <w:r w:rsidR="00EA1FEC" w:rsidRPr="00A513F7">
        <w:rPr>
          <w:sz w:val="24"/>
          <w:highlight w:val="yellow"/>
          <w:lang w:val="en-GB"/>
        </w:rPr>
        <w:t>…</w:t>
      </w:r>
      <w:bookmarkEnd w:id="0"/>
      <w:r w:rsidR="00EA1FEC" w:rsidRPr="00A737A7">
        <w:rPr>
          <w:sz w:val="24"/>
          <w:lang w:val="en-GB"/>
        </w:rPr>
        <w:t xml:space="preserve"> ("</w:t>
      </w:r>
      <w:r w:rsidR="00EA1FEC" w:rsidRPr="00A737A7">
        <w:rPr>
          <w:i/>
          <w:iCs/>
          <w:sz w:val="24"/>
          <w:lang w:val="en-GB"/>
        </w:rPr>
        <w:t>Parent Company</w:t>
      </w:r>
      <w:r w:rsidR="00EA1FEC" w:rsidRPr="00A737A7">
        <w:rPr>
          <w:sz w:val="24"/>
          <w:lang w:val="en-GB"/>
        </w:rPr>
        <w:t>")</w:t>
      </w:r>
      <w:r w:rsidRPr="00A737A7">
        <w:rPr>
          <w:sz w:val="24"/>
          <w:lang w:val="en-GB"/>
        </w:rPr>
        <w:t>, a company existing under the laws</w:t>
      </w:r>
      <w:r w:rsidR="00AC5082" w:rsidRPr="00A737A7">
        <w:rPr>
          <w:sz w:val="24"/>
          <w:lang w:val="en-GB"/>
        </w:rPr>
        <w:t xml:space="preserve"> of </w:t>
      </w:r>
      <w:r w:rsidR="00EA1FEC" w:rsidRPr="00A513F7">
        <w:rPr>
          <w:sz w:val="24"/>
          <w:highlight w:val="yellow"/>
          <w:lang w:val="en-GB"/>
        </w:rPr>
        <w:t>…</w:t>
      </w:r>
      <w:r w:rsidRPr="00A737A7">
        <w:rPr>
          <w:sz w:val="24"/>
          <w:lang w:val="en-GB"/>
        </w:rPr>
        <w:t>, having its registered office at</w:t>
      </w:r>
      <w:r w:rsidR="00AC5082" w:rsidRPr="00A737A7">
        <w:rPr>
          <w:sz w:val="24"/>
          <w:lang w:val="en-GB"/>
        </w:rPr>
        <w:t xml:space="preserve"> </w:t>
      </w:r>
      <w:r w:rsidR="00EA1FEC" w:rsidRPr="00A513F7">
        <w:rPr>
          <w:sz w:val="24"/>
          <w:highlight w:val="yellow"/>
          <w:lang w:val="en-GB"/>
        </w:rPr>
        <w:t>…</w:t>
      </w:r>
      <w:r w:rsidRPr="00A737A7">
        <w:rPr>
          <w:sz w:val="24"/>
          <w:lang w:val="en-GB"/>
        </w:rPr>
        <w:t xml:space="preserve">, registered </w:t>
      </w:r>
      <w:r w:rsidR="001139E3">
        <w:rPr>
          <w:sz w:val="24"/>
        </w:rPr>
        <w:t>with</w:t>
      </w:r>
      <w:r w:rsidRPr="00A737A7">
        <w:rPr>
          <w:sz w:val="24"/>
          <w:lang w:val="en-GB"/>
        </w:rPr>
        <w:t xml:space="preserve"> </w:t>
      </w:r>
      <w:r w:rsidR="00AC5082" w:rsidRPr="00A737A7">
        <w:rPr>
          <w:sz w:val="24"/>
        </w:rPr>
        <w:t xml:space="preserve">the Commercial Register at </w:t>
      </w:r>
      <w:r w:rsidR="00EA1FEC" w:rsidRPr="00A513F7">
        <w:rPr>
          <w:sz w:val="24"/>
          <w:highlight w:val="yellow"/>
        </w:rPr>
        <w:t>…</w:t>
      </w:r>
      <w:r w:rsidRPr="00A737A7">
        <w:rPr>
          <w:sz w:val="24"/>
          <w:lang w:val="en-GB"/>
        </w:rPr>
        <w:t xml:space="preserve"> under the number </w:t>
      </w:r>
      <w:r w:rsidR="00EA1FEC" w:rsidRPr="00A513F7">
        <w:rPr>
          <w:sz w:val="24"/>
          <w:highlight w:val="yellow"/>
        </w:rPr>
        <w:t>…</w:t>
      </w:r>
      <w:r w:rsidR="001139E3">
        <w:rPr>
          <w:sz w:val="24"/>
        </w:rPr>
        <w:t xml:space="preserve">, </w:t>
      </w:r>
      <w:r w:rsidR="00EA1FEC" w:rsidRPr="00A737A7" w:rsidDel="00AE3CAE">
        <w:rPr>
          <w:sz w:val="24"/>
          <w:lang w:val="en-GB"/>
        </w:rPr>
        <w:t xml:space="preserve"> </w:t>
      </w:r>
      <w:r w:rsidR="001139E3" w:rsidRPr="001139E3">
        <w:rPr>
          <w:sz w:val="24"/>
          <w:lang w:val="en-GB"/>
        </w:rPr>
        <w:t xml:space="preserve">VAT no. </w:t>
      </w:r>
      <w:r w:rsidR="001139E3" w:rsidRPr="00A513F7">
        <w:rPr>
          <w:sz w:val="24"/>
          <w:highlight w:val="yellow"/>
          <w:lang w:val="en-GB"/>
        </w:rPr>
        <w:t>…</w:t>
      </w:r>
      <w:r w:rsidR="001139E3">
        <w:rPr>
          <w:sz w:val="24"/>
          <w:lang w:val="en-GB"/>
        </w:rPr>
        <w:t xml:space="preserve"> </w:t>
      </w:r>
      <w:r w:rsidRPr="00A737A7">
        <w:rPr>
          <w:sz w:val="24"/>
          <w:lang w:val="en-GB"/>
        </w:rPr>
        <w:t>("</w:t>
      </w:r>
      <w:r w:rsidRPr="00A737A7">
        <w:rPr>
          <w:b/>
          <w:sz w:val="24"/>
          <w:lang w:val="en-GB"/>
        </w:rPr>
        <w:t>we</w:t>
      </w:r>
      <w:r w:rsidRPr="00A737A7">
        <w:rPr>
          <w:sz w:val="24"/>
          <w:lang w:val="en-GB"/>
        </w:rPr>
        <w:t>", "</w:t>
      </w:r>
      <w:r w:rsidRPr="00A737A7">
        <w:rPr>
          <w:b/>
          <w:sz w:val="24"/>
          <w:lang w:val="en-GB"/>
        </w:rPr>
        <w:t>us</w:t>
      </w:r>
      <w:r w:rsidRPr="00A737A7">
        <w:rPr>
          <w:sz w:val="24"/>
          <w:lang w:val="en-GB"/>
        </w:rPr>
        <w:t>", "</w:t>
      </w:r>
      <w:r w:rsidRPr="00A737A7">
        <w:rPr>
          <w:b/>
          <w:sz w:val="24"/>
          <w:lang w:val="en-GB"/>
        </w:rPr>
        <w:t>our</w:t>
      </w:r>
      <w:r w:rsidRPr="00A737A7">
        <w:rPr>
          <w:sz w:val="24"/>
          <w:lang w:val="en-GB"/>
        </w:rPr>
        <w:t>" or the "</w:t>
      </w:r>
      <w:r w:rsidRPr="00A737A7">
        <w:rPr>
          <w:b/>
          <w:sz w:val="24"/>
          <w:lang w:val="en-GB"/>
        </w:rPr>
        <w:t>Guarantor</w:t>
      </w:r>
      <w:r w:rsidRPr="00A737A7">
        <w:rPr>
          <w:sz w:val="24"/>
          <w:lang w:val="en-GB"/>
        </w:rPr>
        <w:t xml:space="preserve">"), in favour of </w:t>
      </w:r>
      <w:r w:rsidRPr="00A737A7">
        <w:rPr>
          <w:rStyle w:val="bodypartyheadchar"/>
          <w:sz w:val="24"/>
          <w:szCs w:val="24"/>
        </w:rPr>
        <w:t>ICGB AD</w:t>
      </w:r>
      <w:r w:rsidRPr="00A737A7">
        <w:rPr>
          <w:rStyle w:val="bodypartyheadchar"/>
          <w:b w:val="0"/>
          <w:sz w:val="24"/>
          <w:szCs w:val="24"/>
        </w:rPr>
        <w:t>,</w:t>
      </w:r>
      <w:r w:rsidRPr="00A737A7">
        <w:rPr>
          <w:b/>
          <w:sz w:val="24"/>
        </w:rPr>
        <w:t xml:space="preserve"> </w:t>
      </w:r>
      <w:r w:rsidRPr="00A737A7">
        <w:rPr>
          <w:sz w:val="24"/>
        </w:rPr>
        <w:t xml:space="preserve">a company existing under the laws of the Republic of Bulgaria, having its registered address at </w:t>
      </w:r>
      <w:r w:rsidR="0011437E" w:rsidRPr="00A737A7">
        <w:rPr>
          <w:sz w:val="24"/>
        </w:rPr>
        <w:t xml:space="preserve">23 George Washington </w:t>
      </w:r>
      <w:r w:rsidRPr="00A737A7">
        <w:rPr>
          <w:sz w:val="24"/>
        </w:rPr>
        <w:t>Street, 1000 Sofia, Bulgaria, registered in the Commercial Register at the Registry Agency under the number UIC 201383265, VAT no. BG201383265 (</w:t>
      </w:r>
      <w:r w:rsidR="0011437E" w:rsidRPr="00A737A7">
        <w:rPr>
          <w:sz w:val="24"/>
        </w:rPr>
        <w:t xml:space="preserve">referred here as </w:t>
      </w:r>
      <w:r w:rsidRPr="00A737A7">
        <w:rPr>
          <w:sz w:val="24"/>
        </w:rPr>
        <w:t>"</w:t>
      </w:r>
      <w:r w:rsidRPr="00A737A7">
        <w:rPr>
          <w:b/>
          <w:sz w:val="24"/>
        </w:rPr>
        <w:t>you</w:t>
      </w:r>
      <w:r w:rsidRPr="00A737A7">
        <w:rPr>
          <w:sz w:val="24"/>
        </w:rPr>
        <w:t>", "</w:t>
      </w:r>
      <w:r w:rsidRPr="00A737A7">
        <w:rPr>
          <w:b/>
          <w:sz w:val="24"/>
        </w:rPr>
        <w:t>your</w:t>
      </w:r>
      <w:r w:rsidRPr="00A737A7">
        <w:rPr>
          <w:sz w:val="24"/>
        </w:rPr>
        <w:t>" or "</w:t>
      </w:r>
      <w:r w:rsidRPr="00A737A7">
        <w:rPr>
          <w:b/>
          <w:sz w:val="24"/>
        </w:rPr>
        <w:t>ICGB AD</w:t>
      </w:r>
      <w:r w:rsidRPr="00A737A7">
        <w:rPr>
          <w:sz w:val="24"/>
        </w:rPr>
        <w:t>"</w:t>
      </w:r>
      <w:r w:rsidRPr="00A737A7">
        <w:rPr>
          <w:sz w:val="24"/>
          <w:lang w:val="en-GB"/>
        </w:rPr>
        <w:t>).</w:t>
      </w:r>
    </w:p>
    <w:p w14:paraId="41EE0AA8" w14:textId="77777777" w:rsidR="00F350EE" w:rsidRPr="00A737A7" w:rsidRDefault="00F350EE">
      <w:pPr>
        <w:pStyle w:val="NormalIndent"/>
        <w:rPr>
          <w:lang w:val="en-GB"/>
        </w:rPr>
      </w:pPr>
    </w:p>
    <w:p w14:paraId="641BADD0" w14:textId="7F6020D6" w:rsidR="00F350EE" w:rsidRPr="00A737A7" w:rsidRDefault="0071704F" w:rsidP="00455899">
      <w:pPr>
        <w:pStyle w:val="BodyText"/>
        <w:spacing w:before="120" w:after="120" w:line="240" w:lineRule="auto"/>
        <w:ind w:left="993" w:hanging="426"/>
        <w:rPr>
          <w:rFonts w:ascii="Times New Roman" w:hAnsi="Times New Roman"/>
          <w:bCs/>
          <w:sz w:val="24"/>
          <w:szCs w:val="24"/>
        </w:rPr>
      </w:pPr>
      <w:r w:rsidRPr="00A737A7">
        <w:rPr>
          <w:rFonts w:ascii="Times New Roman" w:hAnsi="Times New Roman"/>
          <w:bCs/>
          <w:sz w:val="24"/>
          <w:szCs w:val="24"/>
        </w:rPr>
        <w:t xml:space="preserve">1.  We refer to the </w:t>
      </w:r>
      <w:r w:rsidR="002D14E6" w:rsidRPr="00A737A7">
        <w:rPr>
          <w:rFonts w:ascii="Times New Roman" w:hAnsi="Times New Roman"/>
          <w:bCs/>
          <w:sz w:val="24"/>
          <w:szCs w:val="24"/>
        </w:rPr>
        <w:t xml:space="preserve">Incremental </w:t>
      </w:r>
      <w:r w:rsidR="00F205D2" w:rsidRPr="00A737A7">
        <w:rPr>
          <w:rFonts w:ascii="Times New Roman" w:hAnsi="Times New Roman"/>
          <w:bCs/>
          <w:sz w:val="24"/>
          <w:szCs w:val="24"/>
        </w:rPr>
        <w:t>Capacity G</w:t>
      </w:r>
      <w:r w:rsidRPr="00A737A7">
        <w:rPr>
          <w:rFonts w:ascii="Times New Roman" w:hAnsi="Times New Roman"/>
          <w:bCs/>
          <w:sz w:val="24"/>
          <w:szCs w:val="24"/>
          <w:lang w:val="en-US"/>
        </w:rPr>
        <w:t xml:space="preserve">as </w:t>
      </w:r>
      <w:r w:rsidR="00F205D2" w:rsidRPr="00A737A7">
        <w:rPr>
          <w:rFonts w:ascii="Times New Roman" w:hAnsi="Times New Roman"/>
          <w:bCs/>
          <w:sz w:val="24"/>
          <w:szCs w:val="24"/>
          <w:lang w:val="en-US"/>
        </w:rPr>
        <w:t>T</w:t>
      </w:r>
      <w:r w:rsidRPr="00A737A7">
        <w:rPr>
          <w:rFonts w:ascii="Times New Roman" w:hAnsi="Times New Roman"/>
          <w:bCs/>
          <w:sz w:val="24"/>
          <w:szCs w:val="24"/>
          <w:lang w:val="en-US"/>
        </w:rPr>
        <w:t xml:space="preserve">ransportation </w:t>
      </w:r>
      <w:r w:rsidR="00F205D2" w:rsidRPr="00A737A7">
        <w:rPr>
          <w:rFonts w:ascii="Times New Roman" w:hAnsi="Times New Roman"/>
          <w:bCs/>
          <w:sz w:val="24"/>
          <w:szCs w:val="24"/>
          <w:lang w:val="en-US"/>
        </w:rPr>
        <w:t>A</w:t>
      </w:r>
      <w:r w:rsidRPr="00A737A7">
        <w:rPr>
          <w:rFonts w:ascii="Times New Roman" w:hAnsi="Times New Roman"/>
          <w:bCs/>
          <w:sz w:val="24"/>
          <w:szCs w:val="24"/>
          <w:lang w:val="en-US"/>
        </w:rPr>
        <w:t xml:space="preserve">greement </w:t>
      </w:r>
      <w:r w:rsidRPr="00A737A7">
        <w:rPr>
          <w:rFonts w:ascii="Times New Roman" w:hAnsi="Times New Roman"/>
          <w:bCs/>
          <w:sz w:val="24"/>
          <w:szCs w:val="24"/>
        </w:rPr>
        <w:t>(as amended and/or restated from time to time, the "</w:t>
      </w:r>
      <w:r w:rsidR="00F205D2" w:rsidRPr="00A737A7">
        <w:rPr>
          <w:rFonts w:ascii="Times New Roman" w:hAnsi="Times New Roman"/>
          <w:b/>
          <w:sz w:val="24"/>
          <w:szCs w:val="24"/>
        </w:rPr>
        <w:t>IC-</w:t>
      </w:r>
      <w:r w:rsidRPr="00A737A7">
        <w:rPr>
          <w:rFonts w:ascii="Times New Roman" w:hAnsi="Times New Roman"/>
          <w:b/>
          <w:bCs/>
          <w:sz w:val="24"/>
          <w:szCs w:val="24"/>
        </w:rPr>
        <w:t>GTA"</w:t>
      </w:r>
      <w:r w:rsidRPr="00A737A7">
        <w:rPr>
          <w:rFonts w:ascii="Times New Roman" w:hAnsi="Times New Roman"/>
          <w:bCs/>
          <w:sz w:val="24"/>
          <w:szCs w:val="24"/>
        </w:rPr>
        <w:t xml:space="preserve">) </w:t>
      </w:r>
      <w:r w:rsidR="002379FE" w:rsidRPr="00A737A7">
        <w:rPr>
          <w:rFonts w:ascii="Times New Roman" w:hAnsi="Times New Roman"/>
          <w:bCs/>
          <w:sz w:val="24"/>
          <w:szCs w:val="24"/>
          <w:lang w:val="en-US"/>
        </w:rPr>
        <w:t>signed</w:t>
      </w:r>
      <w:r w:rsidRPr="00A737A7">
        <w:rPr>
          <w:rFonts w:ascii="Times New Roman" w:hAnsi="Times New Roman"/>
          <w:bCs/>
          <w:sz w:val="24"/>
          <w:szCs w:val="24"/>
        </w:rPr>
        <w:t xml:space="preserve"> between you</w:t>
      </w:r>
      <w:r w:rsidR="00651E11" w:rsidRPr="00A737A7">
        <w:rPr>
          <w:rFonts w:ascii="Times New Roman" w:hAnsi="Times New Roman"/>
          <w:bCs/>
          <w:sz w:val="24"/>
          <w:szCs w:val="24"/>
        </w:rPr>
        <w:t xml:space="preserve"> on </w:t>
      </w:r>
      <w:r w:rsidR="000102FA" w:rsidRPr="00A513F7">
        <w:rPr>
          <w:rFonts w:ascii="Times New Roman" w:hAnsi="Times New Roman"/>
          <w:bCs/>
          <w:sz w:val="24"/>
          <w:szCs w:val="24"/>
          <w:highlight w:val="yellow"/>
        </w:rPr>
        <w:t>…</w:t>
      </w:r>
      <w:r w:rsidR="00651E11" w:rsidRPr="00A737A7">
        <w:rPr>
          <w:rFonts w:ascii="Times New Roman" w:hAnsi="Times New Roman"/>
          <w:bCs/>
          <w:sz w:val="24"/>
          <w:szCs w:val="24"/>
        </w:rPr>
        <w:t xml:space="preserve"> 202</w:t>
      </w:r>
      <w:r w:rsidR="000102FA" w:rsidRPr="00A513F7">
        <w:rPr>
          <w:rFonts w:ascii="Times New Roman" w:hAnsi="Times New Roman"/>
          <w:bCs/>
          <w:sz w:val="24"/>
          <w:szCs w:val="24"/>
          <w:highlight w:val="yellow"/>
        </w:rPr>
        <w:t>…</w:t>
      </w:r>
      <w:r w:rsidRPr="00A737A7">
        <w:rPr>
          <w:rFonts w:ascii="Times New Roman" w:hAnsi="Times New Roman"/>
          <w:bCs/>
          <w:sz w:val="24"/>
          <w:szCs w:val="24"/>
        </w:rPr>
        <w:t xml:space="preserve">, as a beneficiary of this </w:t>
      </w:r>
      <w:r w:rsidR="00487463" w:rsidRPr="00A737A7">
        <w:rPr>
          <w:rFonts w:ascii="Times New Roman" w:hAnsi="Times New Roman"/>
          <w:bCs/>
          <w:sz w:val="24"/>
          <w:szCs w:val="24"/>
        </w:rPr>
        <w:t>IC-GTA Parent Company Guarantee</w:t>
      </w:r>
      <w:r w:rsidRPr="00A737A7">
        <w:rPr>
          <w:rFonts w:ascii="Times New Roman" w:hAnsi="Times New Roman"/>
          <w:bCs/>
          <w:sz w:val="24"/>
          <w:szCs w:val="24"/>
        </w:rPr>
        <w:t xml:space="preserve">, and </w:t>
      </w:r>
      <w:r w:rsidR="00487463" w:rsidRPr="00A513F7">
        <w:rPr>
          <w:rStyle w:val="bodypartyheadchar"/>
          <w:b w:val="0"/>
          <w:bCs/>
          <w:sz w:val="24"/>
          <w:szCs w:val="24"/>
          <w:highlight w:val="yellow"/>
        </w:rPr>
        <w:t>…</w:t>
      </w:r>
      <w:r w:rsidR="00DC5A3D" w:rsidRPr="00A737A7">
        <w:rPr>
          <w:rStyle w:val="bodypartyheadchar"/>
          <w:sz w:val="24"/>
          <w:szCs w:val="24"/>
        </w:rPr>
        <w:t xml:space="preserve"> </w:t>
      </w:r>
      <w:r w:rsidR="00DC5A3D" w:rsidRPr="00A737A7">
        <w:rPr>
          <w:sz w:val="24"/>
          <w:szCs w:val="24"/>
        </w:rPr>
        <w:t xml:space="preserve">a company existing under the laws of </w:t>
      </w:r>
      <w:r w:rsidR="00487463" w:rsidRPr="00A513F7">
        <w:rPr>
          <w:sz w:val="24"/>
          <w:szCs w:val="24"/>
          <w:highlight w:val="yellow"/>
        </w:rPr>
        <w:t>…</w:t>
      </w:r>
      <w:r w:rsidR="00DC5A3D" w:rsidRPr="00A737A7">
        <w:rPr>
          <w:sz w:val="24"/>
          <w:szCs w:val="24"/>
        </w:rPr>
        <w:t xml:space="preserve">, having its registered address at </w:t>
      </w:r>
      <w:r w:rsidR="00487463" w:rsidRPr="00A513F7">
        <w:rPr>
          <w:sz w:val="24"/>
          <w:szCs w:val="24"/>
          <w:highlight w:val="yellow"/>
        </w:rPr>
        <w:t>…</w:t>
      </w:r>
      <w:r w:rsidR="00DC5A3D" w:rsidRPr="00A737A7">
        <w:rPr>
          <w:sz w:val="24"/>
          <w:szCs w:val="24"/>
        </w:rPr>
        <w:t xml:space="preserve"> registered </w:t>
      </w:r>
      <w:bookmarkStart w:id="1" w:name="_Hlk20935199"/>
      <w:r w:rsidR="00DC5A3D" w:rsidRPr="00A737A7">
        <w:rPr>
          <w:sz w:val="24"/>
          <w:szCs w:val="24"/>
        </w:rPr>
        <w:t>with the</w:t>
      </w:r>
      <w:r w:rsidR="006C4C52" w:rsidRPr="00A737A7">
        <w:rPr>
          <w:sz w:val="24"/>
          <w:szCs w:val="24"/>
        </w:rPr>
        <w:t xml:space="preserve"> Commercial </w:t>
      </w:r>
      <w:r w:rsidR="00DC5A3D" w:rsidRPr="00A737A7">
        <w:rPr>
          <w:sz w:val="24"/>
          <w:szCs w:val="24"/>
        </w:rPr>
        <w:t xml:space="preserve">Register </w:t>
      </w:r>
      <w:bookmarkEnd w:id="1"/>
      <w:r w:rsidR="00730B4D" w:rsidRPr="00A737A7">
        <w:rPr>
          <w:sz w:val="24"/>
          <w:szCs w:val="24"/>
        </w:rPr>
        <w:t xml:space="preserve">under the number </w:t>
      </w:r>
      <w:r w:rsidR="00730B4D" w:rsidRPr="00A513F7">
        <w:rPr>
          <w:sz w:val="24"/>
          <w:szCs w:val="24"/>
          <w:highlight w:val="yellow"/>
        </w:rPr>
        <w:t>…</w:t>
      </w:r>
      <w:r w:rsidR="00DC5A3D" w:rsidRPr="00A737A7">
        <w:rPr>
          <w:sz w:val="24"/>
          <w:szCs w:val="24"/>
        </w:rPr>
        <w:t xml:space="preserve"> and VAT </w:t>
      </w:r>
      <w:r w:rsidR="00EE6068" w:rsidRPr="00A737A7">
        <w:rPr>
          <w:sz w:val="24"/>
          <w:szCs w:val="24"/>
        </w:rPr>
        <w:t>N</w:t>
      </w:r>
      <w:r w:rsidR="00DC5A3D" w:rsidRPr="00A737A7">
        <w:rPr>
          <w:sz w:val="24"/>
          <w:szCs w:val="24"/>
        </w:rPr>
        <w:t xml:space="preserve">o </w:t>
      </w:r>
      <w:r w:rsidR="00730B4D" w:rsidRPr="00A513F7">
        <w:rPr>
          <w:sz w:val="24"/>
          <w:szCs w:val="24"/>
          <w:highlight w:val="yellow"/>
        </w:rPr>
        <w:t>…</w:t>
      </w:r>
      <w:r w:rsidR="00730B4D" w:rsidRPr="00A737A7" w:rsidDel="00DC5A3D">
        <w:rPr>
          <w:rFonts w:ascii="Times New Roman" w:hAnsi="Times New Roman"/>
          <w:bCs/>
          <w:sz w:val="24"/>
          <w:szCs w:val="24"/>
        </w:rPr>
        <w:t xml:space="preserve"> </w:t>
      </w:r>
      <w:r w:rsidRPr="00A737A7">
        <w:rPr>
          <w:rFonts w:ascii="Times New Roman" w:hAnsi="Times New Roman"/>
          <w:bCs/>
          <w:sz w:val="24"/>
          <w:szCs w:val="24"/>
        </w:rPr>
        <w:t>(the "</w:t>
      </w:r>
      <w:r w:rsidR="00730B4D" w:rsidRPr="00A737A7">
        <w:rPr>
          <w:rFonts w:ascii="Times New Roman" w:hAnsi="Times New Roman"/>
          <w:b/>
          <w:sz w:val="24"/>
          <w:szCs w:val="24"/>
        </w:rPr>
        <w:t>IC</w:t>
      </w:r>
      <w:r w:rsidR="00F4128E" w:rsidRPr="00A737A7">
        <w:rPr>
          <w:rFonts w:ascii="Times New Roman" w:hAnsi="Times New Roman"/>
          <w:b/>
          <w:sz w:val="24"/>
          <w:szCs w:val="24"/>
        </w:rPr>
        <w:t xml:space="preserve"> </w:t>
      </w:r>
      <w:r w:rsidR="009E4A08" w:rsidRPr="00A737A7">
        <w:rPr>
          <w:rFonts w:ascii="Times New Roman" w:hAnsi="Times New Roman"/>
          <w:b/>
          <w:bCs/>
          <w:sz w:val="24"/>
          <w:szCs w:val="24"/>
        </w:rPr>
        <w:t>Network User</w:t>
      </w:r>
      <w:r w:rsidRPr="00A737A7">
        <w:rPr>
          <w:rFonts w:ascii="Times New Roman" w:hAnsi="Times New Roman"/>
          <w:bCs/>
          <w:sz w:val="24"/>
          <w:szCs w:val="24"/>
        </w:rPr>
        <w:t xml:space="preserve">") concerning the </w:t>
      </w:r>
      <w:r w:rsidR="00DC451B" w:rsidRPr="00A737A7">
        <w:rPr>
          <w:rFonts w:ascii="Times New Roman" w:hAnsi="Times New Roman"/>
          <w:bCs/>
          <w:sz w:val="24"/>
          <w:szCs w:val="24"/>
        </w:rPr>
        <w:t>allocation</w:t>
      </w:r>
      <w:r w:rsidRPr="00A737A7">
        <w:rPr>
          <w:rFonts w:ascii="Times New Roman" w:hAnsi="Times New Roman"/>
          <w:bCs/>
          <w:sz w:val="24"/>
          <w:szCs w:val="24"/>
        </w:rPr>
        <w:t xml:space="preserve"> of:</w:t>
      </w:r>
      <w:r w:rsidRPr="00A737A7">
        <w:rPr>
          <w:rStyle w:val="FootnoteReference"/>
          <w:rFonts w:ascii="Times New Roman" w:hAnsi="Times New Roman"/>
          <w:sz w:val="24"/>
          <w:szCs w:val="24"/>
        </w:rPr>
        <w:t xml:space="preserve"> </w:t>
      </w:r>
    </w:p>
    <w:p w14:paraId="14E7FC27" w14:textId="55C2CF9F" w:rsidR="00F350EE" w:rsidRPr="008119B5" w:rsidRDefault="0011437E">
      <w:pPr>
        <w:pStyle w:val="BodyText"/>
        <w:numPr>
          <w:ilvl w:val="1"/>
          <w:numId w:val="3"/>
        </w:numPr>
        <w:spacing w:before="120" w:after="120"/>
        <w:rPr>
          <w:rFonts w:ascii="Times New Roman" w:hAnsi="Times New Roman"/>
          <w:sz w:val="24"/>
          <w:szCs w:val="24"/>
          <w:lang w:val="fr-FR"/>
        </w:rPr>
      </w:pPr>
      <w:r w:rsidRPr="008119B5">
        <w:rPr>
          <w:rFonts w:ascii="Times New Roman" w:hAnsi="Times New Roman"/>
          <w:color w:val="000000"/>
          <w:sz w:val="24"/>
          <w:szCs w:val="24"/>
        </w:rPr>
        <w:t xml:space="preserve">Firm Forward Flow of </w:t>
      </w:r>
      <w:r w:rsidR="000C00DD" w:rsidRPr="008119B5">
        <w:rPr>
          <w:rFonts w:ascii="Times New Roman" w:hAnsi="Times New Roman"/>
          <w:color w:val="000000"/>
          <w:sz w:val="24"/>
          <w:szCs w:val="24"/>
          <w:highlight w:val="yellow"/>
        </w:rPr>
        <w:t>…</w:t>
      </w:r>
      <w:r w:rsidR="00643261" w:rsidRPr="008119B5">
        <w:rPr>
          <w:rFonts w:ascii="Times New Roman" w:hAnsi="Times New Roman"/>
          <w:color w:val="000000"/>
          <w:sz w:val="24"/>
          <w:szCs w:val="24"/>
        </w:rPr>
        <w:t xml:space="preserve"> </w:t>
      </w:r>
      <w:r w:rsidR="00656268" w:rsidRPr="008119B5">
        <w:rPr>
          <w:rFonts w:ascii="Times New Roman" w:hAnsi="Times New Roman"/>
          <w:color w:val="000000"/>
          <w:sz w:val="24"/>
          <w:szCs w:val="24"/>
        </w:rPr>
        <w:t>k</w:t>
      </w:r>
      <w:r w:rsidR="00643261" w:rsidRPr="008119B5">
        <w:rPr>
          <w:rFonts w:ascii="Times New Roman" w:hAnsi="Times New Roman"/>
          <w:color w:val="000000"/>
          <w:sz w:val="24"/>
          <w:szCs w:val="24"/>
        </w:rPr>
        <w:t>Wh/d/y</w:t>
      </w:r>
    </w:p>
    <w:p w14:paraId="22C113C0" w14:textId="77DACC17" w:rsidR="00F350EE" w:rsidRPr="00A737A7" w:rsidRDefault="0071704F">
      <w:pPr>
        <w:pStyle w:val="BodyText"/>
        <w:numPr>
          <w:ilvl w:val="1"/>
          <w:numId w:val="3"/>
        </w:numPr>
        <w:spacing w:before="120" w:after="120"/>
        <w:rPr>
          <w:rFonts w:ascii="Times New Roman" w:hAnsi="Times New Roman"/>
          <w:sz w:val="24"/>
          <w:szCs w:val="24"/>
        </w:rPr>
      </w:pPr>
      <w:r w:rsidRPr="00A737A7">
        <w:rPr>
          <w:rFonts w:ascii="Times New Roman" w:hAnsi="Times New Roman"/>
          <w:sz w:val="24"/>
          <w:szCs w:val="24"/>
        </w:rPr>
        <w:t xml:space="preserve">for a period of </w:t>
      </w:r>
      <w:r w:rsidR="000C00DD" w:rsidRPr="008119B5">
        <w:rPr>
          <w:rFonts w:ascii="Times New Roman" w:hAnsi="Times New Roman"/>
          <w:i/>
          <w:iCs/>
          <w:sz w:val="24"/>
          <w:szCs w:val="24"/>
          <w:highlight w:val="yellow"/>
        </w:rPr>
        <w:t>…</w:t>
      </w:r>
      <w:r w:rsidR="00431669" w:rsidRPr="00A737A7">
        <w:rPr>
          <w:rFonts w:ascii="Times New Roman" w:hAnsi="Times New Roman"/>
          <w:sz w:val="24"/>
          <w:szCs w:val="24"/>
          <w:lang w:val="bg-BG"/>
        </w:rPr>
        <w:t xml:space="preserve"> </w:t>
      </w:r>
    </w:p>
    <w:p w14:paraId="1DBD24A8" w14:textId="20E07CB1" w:rsidR="00AC5082" w:rsidRPr="00A737A7" w:rsidRDefault="0071704F" w:rsidP="00AC5082">
      <w:pPr>
        <w:pStyle w:val="BodyText"/>
        <w:numPr>
          <w:ilvl w:val="1"/>
          <w:numId w:val="3"/>
        </w:numPr>
        <w:spacing w:before="120" w:after="120" w:line="240" w:lineRule="auto"/>
        <w:ind w:left="1699"/>
        <w:rPr>
          <w:rFonts w:ascii="Times New Roman" w:hAnsi="Times New Roman"/>
          <w:sz w:val="24"/>
          <w:szCs w:val="24"/>
        </w:rPr>
      </w:pPr>
      <w:r w:rsidRPr="00A737A7">
        <w:rPr>
          <w:rFonts w:ascii="Times New Roman" w:hAnsi="Times New Roman"/>
          <w:sz w:val="24"/>
          <w:szCs w:val="24"/>
        </w:rPr>
        <w:t xml:space="preserve">the </w:t>
      </w:r>
      <w:r w:rsidR="00C83AD6" w:rsidRPr="00A737A7">
        <w:rPr>
          <w:rFonts w:ascii="Times New Roman" w:hAnsi="Times New Roman"/>
          <w:sz w:val="24"/>
          <w:szCs w:val="24"/>
        </w:rPr>
        <w:t xml:space="preserve">IC NETWORK USER </w:t>
      </w:r>
      <w:r w:rsidR="00C83AD6" w:rsidRPr="004F7D6E">
        <w:rPr>
          <w:rFonts w:ascii="Times New Roman" w:hAnsi="Times New Roman"/>
          <w:sz w:val="24"/>
          <w:szCs w:val="24"/>
        </w:rPr>
        <w:t>C</w:t>
      </w:r>
      <w:r w:rsidR="00B812E0" w:rsidRPr="004F7D6E">
        <w:rPr>
          <w:rFonts w:ascii="Times New Roman" w:hAnsi="Times New Roman"/>
          <w:sz w:val="24"/>
          <w:szCs w:val="24"/>
        </w:rPr>
        <w:t>redit</w:t>
      </w:r>
      <w:r w:rsidR="00C83AD6" w:rsidRPr="004F7D6E">
        <w:rPr>
          <w:rFonts w:ascii="Times New Roman" w:hAnsi="Times New Roman"/>
          <w:sz w:val="24"/>
          <w:szCs w:val="24"/>
        </w:rPr>
        <w:t xml:space="preserve"> S</w:t>
      </w:r>
      <w:r w:rsidR="00B812E0" w:rsidRPr="004F7D6E">
        <w:rPr>
          <w:rFonts w:ascii="Times New Roman" w:hAnsi="Times New Roman"/>
          <w:sz w:val="24"/>
          <w:szCs w:val="24"/>
        </w:rPr>
        <w:t>upport</w:t>
      </w:r>
      <w:r w:rsidR="00ED0CE3" w:rsidRPr="004F7D6E">
        <w:rPr>
          <w:rFonts w:ascii="Times New Roman" w:hAnsi="Times New Roman"/>
          <w:sz w:val="24"/>
          <w:szCs w:val="24"/>
        </w:rPr>
        <w:t xml:space="preserve"> Amount</w:t>
      </w:r>
      <w:r w:rsidRPr="004F7D6E">
        <w:rPr>
          <w:rFonts w:ascii="Times New Roman" w:hAnsi="Times New Roman"/>
          <w:sz w:val="24"/>
          <w:szCs w:val="24"/>
        </w:rPr>
        <w:t>,</w:t>
      </w:r>
      <w:r w:rsidRPr="00A737A7">
        <w:rPr>
          <w:rFonts w:ascii="Times New Roman" w:hAnsi="Times New Roman"/>
          <w:sz w:val="24"/>
          <w:szCs w:val="24"/>
        </w:rPr>
        <w:t xml:space="preserve"> as set out in the </w:t>
      </w:r>
      <w:r w:rsidR="007A079F" w:rsidRPr="00A737A7">
        <w:rPr>
          <w:rFonts w:ascii="Times New Roman" w:hAnsi="Times New Roman"/>
          <w:sz w:val="24"/>
          <w:szCs w:val="24"/>
        </w:rPr>
        <w:t>IC-</w:t>
      </w:r>
      <w:r w:rsidRPr="00A737A7">
        <w:rPr>
          <w:rFonts w:ascii="Times New Roman" w:hAnsi="Times New Roman"/>
          <w:sz w:val="24"/>
          <w:szCs w:val="24"/>
        </w:rPr>
        <w:t>GTA</w:t>
      </w:r>
      <w:r w:rsidRPr="00A737A7">
        <w:rPr>
          <w:sz w:val="24"/>
          <w:szCs w:val="24"/>
        </w:rPr>
        <w:t xml:space="preserve">, for each </w:t>
      </w:r>
      <w:proofErr w:type="spellStart"/>
      <w:r w:rsidRPr="0007690E">
        <w:rPr>
          <w:sz w:val="24"/>
          <w:szCs w:val="24"/>
        </w:rPr>
        <w:t>Ncm</w:t>
      </w:r>
      <w:proofErr w:type="spellEnd"/>
      <w:r w:rsidRPr="0007690E">
        <w:rPr>
          <w:sz w:val="24"/>
          <w:szCs w:val="24"/>
        </w:rPr>
        <w:t>/h/y</w:t>
      </w:r>
      <w:r w:rsidRPr="00A737A7">
        <w:rPr>
          <w:sz w:val="24"/>
          <w:szCs w:val="24"/>
        </w:rPr>
        <w:t xml:space="preserve"> of the </w:t>
      </w:r>
      <w:r w:rsidR="00C51670" w:rsidRPr="00A737A7">
        <w:rPr>
          <w:sz w:val="24"/>
          <w:szCs w:val="24"/>
        </w:rPr>
        <w:t>Allocated Incremental Capacity</w:t>
      </w:r>
      <w:r w:rsidR="0007690E">
        <w:rPr>
          <w:rFonts w:asciiTheme="minorHAnsi" w:hAnsiTheme="minorHAnsi"/>
          <w:sz w:val="24"/>
          <w:szCs w:val="24"/>
          <w:lang w:val="bg-BG"/>
        </w:rPr>
        <w:t>.</w:t>
      </w:r>
    </w:p>
    <w:p w14:paraId="24B26C1D" w14:textId="1319E8F1" w:rsidR="00F350EE" w:rsidRPr="00A737A7" w:rsidRDefault="0071704F" w:rsidP="00455899">
      <w:pPr>
        <w:pStyle w:val="BodyText"/>
        <w:spacing w:before="120" w:after="120" w:line="240" w:lineRule="auto"/>
        <w:ind w:left="984"/>
        <w:rPr>
          <w:rFonts w:ascii="Times New Roman" w:hAnsi="Times New Roman"/>
          <w:sz w:val="24"/>
          <w:szCs w:val="24"/>
        </w:rPr>
      </w:pPr>
      <w:r w:rsidRPr="00A737A7">
        <w:rPr>
          <w:rFonts w:ascii="Times New Roman" w:hAnsi="Times New Roman"/>
          <w:sz w:val="24"/>
          <w:szCs w:val="24"/>
        </w:rPr>
        <w:t xml:space="preserve">Defined terms used herein shall have the meaning ascribed to them in the </w:t>
      </w:r>
      <w:r w:rsidR="0048295A" w:rsidRPr="00A737A7">
        <w:rPr>
          <w:rFonts w:ascii="Times New Roman" w:hAnsi="Times New Roman"/>
          <w:sz w:val="24"/>
          <w:szCs w:val="24"/>
        </w:rPr>
        <w:t>IC-GTA</w:t>
      </w:r>
      <w:r w:rsidRPr="00A737A7">
        <w:rPr>
          <w:rFonts w:ascii="Times New Roman" w:hAnsi="Times New Roman"/>
          <w:sz w:val="24"/>
          <w:szCs w:val="24"/>
        </w:rPr>
        <w:t>, unless otherwise defined herein.</w:t>
      </w:r>
    </w:p>
    <w:p w14:paraId="104EB8B8" w14:textId="77777777" w:rsidR="008F5E18" w:rsidRPr="008F5E18" w:rsidRDefault="0071704F" w:rsidP="008F5E18">
      <w:pPr>
        <w:pStyle w:val="BodyText"/>
        <w:numPr>
          <w:ilvl w:val="0"/>
          <w:numId w:val="3"/>
        </w:numPr>
        <w:spacing w:before="120" w:after="120" w:line="240" w:lineRule="auto"/>
        <w:rPr>
          <w:rFonts w:ascii="Times New Roman" w:hAnsi="Times New Roman"/>
          <w:sz w:val="24"/>
          <w:szCs w:val="24"/>
        </w:rPr>
      </w:pPr>
      <w:r w:rsidRPr="00A737A7">
        <w:rPr>
          <w:rFonts w:ascii="Times New Roman" w:hAnsi="Times New Roman"/>
          <w:sz w:val="24"/>
          <w:szCs w:val="24"/>
        </w:rPr>
        <w:t>We hereby,</w:t>
      </w:r>
      <w:r w:rsidR="0011437E" w:rsidRPr="00A737A7">
        <w:rPr>
          <w:rFonts w:ascii="Times New Roman" w:hAnsi="Times New Roman"/>
          <w:sz w:val="24"/>
          <w:szCs w:val="24"/>
        </w:rPr>
        <w:t xml:space="preserve"> </w:t>
      </w:r>
      <w:r w:rsidR="00EE6068" w:rsidRPr="004D1EF1">
        <w:rPr>
          <w:sz w:val="24"/>
          <w:szCs w:val="24"/>
          <w:highlight w:val="yellow"/>
        </w:rPr>
        <w:t>…</w:t>
      </w:r>
      <w:r w:rsidR="00EE6068" w:rsidRPr="00A737A7">
        <w:rPr>
          <w:sz w:val="24"/>
          <w:szCs w:val="24"/>
        </w:rPr>
        <w:t xml:space="preserve"> ("</w:t>
      </w:r>
      <w:r w:rsidR="00EE6068" w:rsidRPr="00FA59EF">
        <w:rPr>
          <w:i/>
          <w:iCs/>
          <w:sz w:val="24"/>
          <w:szCs w:val="24"/>
        </w:rPr>
        <w:t>Parent Company</w:t>
      </w:r>
      <w:r w:rsidR="00EE6068" w:rsidRPr="00A737A7">
        <w:rPr>
          <w:sz w:val="24"/>
          <w:szCs w:val="24"/>
        </w:rPr>
        <w:t>"),</w:t>
      </w:r>
      <w:r w:rsidR="00EE6068" w:rsidRPr="00A737A7">
        <w:rPr>
          <w:rFonts w:ascii="Times New Roman" w:hAnsi="Times New Roman"/>
          <w:sz w:val="24"/>
          <w:szCs w:val="24"/>
        </w:rPr>
        <w:t xml:space="preserve"> No</w:t>
      </w:r>
      <w:r w:rsidR="0011437E" w:rsidRPr="00A737A7">
        <w:rPr>
          <w:rFonts w:ascii="Times New Roman" w:hAnsi="Times New Roman"/>
          <w:sz w:val="24"/>
          <w:szCs w:val="24"/>
        </w:rPr>
        <w:t xml:space="preserve"> </w:t>
      </w:r>
      <w:r w:rsidR="00FA59EF" w:rsidRPr="004D1EF1">
        <w:rPr>
          <w:rFonts w:ascii="Times New Roman" w:hAnsi="Times New Roman"/>
          <w:sz w:val="24"/>
          <w:szCs w:val="24"/>
          <w:highlight w:val="yellow"/>
        </w:rPr>
        <w:t>…</w:t>
      </w:r>
      <w:r w:rsidR="00FA59EF">
        <w:rPr>
          <w:rFonts w:ascii="Times New Roman" w:hAnsi="Times New Roman"/>
          <w:sz w:val="24"/>
          <w:szCs w:val="24"/>
          <w:lang w:val="bg-BG"/>
        </w:rPr>
        <w:t xml:space="preserve"> </w:t>
      </w:r>
      <w:r w:rsidRPr="00A737A7">
        <w:rPr>
          <w:rFonts w:ascii="Times New Roman" w:hAnsi="Times New Roman"/>
          <w:sz w:val="24"/>
          <w:szCs w:val="24"/>
        </w:rPr>
        <w:t xml:space="preserve">by way of a continuing guarantee of all of the </w:t>
      </w:r>
      <w:r w:rsidR="00334752" w:rsidRPr="00A737A7">
        <w:rPr>
          <w:rFonts w:ascii="Times New Roman" w:hAnsi="Times New Roman"/>
          <w:sz w:val="24"/>
          <w:szCs w:val="24"/>
        </w:rPr>
        <w:t xml:space="preserve">IC </w:t>
      </w:r>
      <w:r w:rsidR="009E4A08" w:rsidRPr="00A737A7">
        <w:rPr>
          <w:rFonts w:ascii="Times New Roman" w:hAnsi="Times New Roman"/>
          <w:sz w:val="24"/>
          <w:szCs w:val="24"/>
        </w:rPr>
        <w:t>Network User</w:t>
      </w:r>
      <w:r w:rsidRPr="00A737A7">
        <w:rPr>
          <w:rFonts w:ascii="Times New Roman" w:hAnsi="Times New Roman"/>
          <w:sz w:val="24"/>
          <w:szCs w:val="24"/>
        </w:rPr>
        <w:t xml:space="preserve">´s payment obligations to you under the </w:t>
      </w:r>
      <w:r w:rsidR="00334752" w:rsidRPr="00A737A7">
        <w:rPr>
          <w:rFonts w:ascii="Times New Roman" w:hAnsi="Times New Roman"/>
          <w:sz w:val="24"/>
          <w:szCs w:val="24"/>
        </w:rPr>
        <w:t>IC-GTA</w:t>
      </w:r>
      <w:r w:rsidRPr="00A737A7">
        <w:rPr>
          <w:rFonts w:ascii="Times New Roman" w:hAnsi="Times New Roman"/>
          <w:sz w:val="24"/>
          <w:szCs w:val="24"/>
        </w:rPr>
        <w:t xml:space="preserve">, irrevocably and unconditionally undertake that, on-demand upon you giving written notice to us stating in your sole and absolute judgement that the </w:t>
      </w:r>
      <w:r w:rsidR="00B70CA4" w:rsidRPr="00A737A7">
        <w:rPr>
          <w:rFonts w:ascii="Times New Roman" w:hAnsi="Times New Roman"/>
          <w:sz w:val="24"/>
          <w:szCs w:val="24"/>
        </w:rPr>
        <w:t xml:space="preserve">IC </w:t>
      </w:r>
      <w:r w:rsidR="009E4A08" w:rsidRPr="00A737A7">
        <w:rPr>
          <w:rFonts w:ascii="Times New Roman" w:hAnsi="Times New Roman"/>
          <w:sz w:val="24"/>
          <w:szCs w:val="24"/>
        </w:rPr>
        <w:t>Network User</w:t>
      </w:r>
      <w:r w:rsidRPr="00A737A7">
        <w:rPr>
          <w:rFonts w:ascii="Times New Roman" w:hAnsi="Times New Roman"/>
          <w:sz w:val="24"/>
          <w:szCs w:val="24"/>
        </w:rPr>
        <w:t xml:space="preserve"> has failed to observe or perform any of the terms, conditions or provisions of the </w:t>
      </w:r>
      <w:r w:rsidR="00B70CA4" w:rsidRPr="00A737A7">
        <w:rPr>
          <w:rFonts w:ascii="Times New Roman" w:hAnsi="Times New Roman"/>
          <w:sz w:val="24"/>
          <w:szCs w:val="24"/>
        </w:rPr>
        <w:t>IC-GTA</w:t>
      </w:r>
      <w:r w:rsidRPr="00A737A7">
        <w:rPr>
          <w:rFonts w:ascii="Times New Roman" w:hAnsi="Times New Roman"/>
          <w:sz w:val="24"/>
          <w:szCs w:val="24"/>
        </w:rPr>
        <w:t xml:space="preserve">, on its part to be observed or performed, we will, </w:t>
      </w:r>
      <w:r w:rsidRPr="00A737A7">
        <w:rPr>
          <w:rFonts w:ascii="Times New Roman" w:hAnsi="Times New Roman"/>
          <w:sz w:val="24"/>
          <w:szCs w:val="24"/>
          <w:lang w:val="en-US"/>
        </w:rPr>
        <w:t>on one or more occasions</w:t>
      </w:r>
      <w:r w:rsidRPr="00A737A7">
        <w:rPr>
          <w:rFonts w:ascii="Times New Roman" w:hAnsi="Times New Roman"/>
          <w:sz w:val="24"/>
          <w:szCs w:val="24"/>
        </w:rPr>
        <w:t xml:space="preserve"> and notwithstanding any objection or other defence or remedy which may be made or invoked by the </w:t>
      </w:r>
      <w:r w:rsidR="0027406E" w:rsidRPr="00A737A7">
        <w:rPr>
          <w:rFonts w:ascii="Times New Roman" w:hAnsi="Times New Roman"/>
          <w:sz w:val="24"/>
          <w:szCs w:val="24"/>
        </w:rPr>
        <w:t xml:space="preserve">IC </w:t>
      </w:r>
      <w:r w:rsidR="009E4A08" w:rsidRPr="00A737A7">
        <w:rPr>
          <w:rFonts w:ascii="Times New Roman" w:hAnsi="Times New Roman"/>
          <w:sz w:val="24"/>
          <w:szCs w:val="24"/>
        </w:rPr>
        <w:t>Network User</w:t>
      </w:r>
      <w:r w:rsidRPr="00A737A7">
        <w:rPr>
          <w:rFonts w:ascii="Times New Roman" w:hAnsi="Times New Roman"/>
          <w:sz w:val="24"/>
          <w:szCs w:val="24"/>
        </w:rPr>
        <w:t xml:space="preserve"> under the </w:t>
      </w:r>
      <w:r w:rsidR="00AA6E81" w:rsidRPr="00A737A7">
        <w:rPr>
          <w:rFonts w:ascii="Times New Roman" w:hAnsi="Times New Roman"/>
          <w:sz w:val="24"/>
          <w:szCs w:val="24"/>
        </w:rPr>
        <w:t xml:space="preserve">IC-GTA </w:t>
      </w:r>
      <w:r w:rsidRPr="00A737A7">
        <w:rPr>
          <w:rFonts w:ascii="Times New Roman" w:hAnsi="Times New Roman"/>
          <w:sz w:val="24"/>
          <w:szCs w:val="24"/>
        </w:rPr>
        <w:t>or otherwise</w:t>
      </w:r>
      <w:r w:rsidR="00666326" w:rsidRPr="00A737A7">
        <w:rPr>
          <w:rFonts w:ascii="Times New Roman" w:hAnsi="Times New Roman"/>
          <w:sz w:val="24"/>
          <w:szCs w:val="24"/>
        </w:rPr>
        <w:t xml:space="preserve"> (thereby us waiving to raise any objections, counterclaims </w:t>
      </w:r>
      <w:r w:rsidR="00666326" w:rsidRPr="00A737A7">
        <w:rPr>
          <w:rFonts w:ascii="Times New Roman" w:hAnsi="Times New Roman"/>
          <w:sz w:val="24"/>
          <w:szCs w:val="24"/>
        </w:rPr>
        <w:lastRenderedPageBreak/>
        <w:t>or defences)</w:t>
      </w:r>
      <w:r w:rsidRPr="00A737A7">
        <w:rPr>
          <w:rFonts w:ascii="Times New Roman" w:hAnsi="Times New Roman"/>
          <w:sz w:val="24"/>
          <w:szCs w:val="24"/>
        </w:rPr>
        <w:t xml:space="preserve">, promptly and in any event within two (2) business days in </w:t>
      </w:r>
      <w:r w:rsidR="00AC5082" w:rsidRPr="00A737A7">
        <w:rPr>
          <w:rFonts w:ascii="Times New Roman" w:hAnsi="Times New Roman"/>
          <w:sz w:val="24"/>
          <w:szCs w:val="24"/>
        </w:rPr>
        <w:t>Republic of Bulgaria</w:t>
      </w:r>
      <w:r w:rsidRPr="00A737A7">
        <w:rPr>
          <w:rFonts w:ascii="Times New Roman" w:hAnsi="Times New Roman"/>
          <w:sz w:val="24"/>
          <w:szCs w:val="24"/>
        </w:rPr>
        <w:t xml:space="preserve">, pay to you </w:t>
      </w:r>
      <w:r w:rsidRPr="00A737A7">
        <w:rPr>
          <w:rFonts w:ascii="Times New Roman" w:hAnsi="Times New Roman"/>
          <w:sz w:val="24"/>
          <w:szCs w:val="24"/>
          <w:lang w:val="en-US"/>
        </w:rPr>
        <w:t xml:space="preserve">such an amount as you may in such notice require and not exceeding (when aggregated with any amount(s) previously so paid by us under this </w:t>
      </w:r>
      <w:r w:rsidR="000C00DD" w:rsidRPr="00A737A7">
        <w:rPr>
          <w:rFonts w:ascii="Times New Roman" w:hAnsi="Times New Roman"/>
          <w:sz w:val="24"/>
          <w:szCs w:val="24"/>
          <w:lang w:val="en-US"/>
        </w:rPr>
        <w:t>IC-GTA Parent Company Guarantee</w:t>
      </w:r>
      <w:r w:rsidRPr="00A737A7">
        <w:rPr>
          <w:rFonts w:ascii="Times New Roman" w:hAnsi="Times New Roman"/>
          <w:sz w:val="24"/>
          <w:szCs w:val="24"/>
          <w:lang w:val="en-US"/>
        </w:rPr>
        <w:t xml:space="preserve">) the amount of </w:t>
      </w:r>
      <w:r w:rsidRPr="008F5E18">
        <w:rPr>
          <w:rFonts w:ascii="Times New Roman" w:hAnsi="Times New Roman"/>
          <w:sz w:val="24"/>
          <w:szCs w:val="24"/>
          <w:lang w:val="en-US"/>
        </w:rPr>
        <w:t>Euro</w:t>
      </w:r>
      <w:r w:rsidRPr="00A737A7">
        <w:rPr>
          <w:rFonts w:ascii="Times New Roman" w:hAnsi="Times New Roman"/>
          <w:sz w:val="24"/>
          <w:szCs w:val="24"/>
          <w:highlight w:val="yellow"/>
          <w:lang w:val="en-US"/>
        </w:rPr>
        <w:t xml:space="preserve"> </w:t>
      </w:r>
      <w:r w:rsidR="000C00DD" w:rsidRPr="008F5E18">
        <w:rPr>
          <w:rFonts w:ascii="Times New Roman" w:hAnsi="Times New Roman"/>
          <w:sz w:val="24"/>
          <w:szCs w:val="24"/>
          <w:highlight w:val="yellow"/>
          <w:lang w:val="en-US"/>
        </w:rPr>
        <w:t>…</w:t>
      </w:r>
      <w:r w:rsidR="00643261" w:rsidRPr="00A737A7">
        <w:rPr>
          <w:rFonts w:ascii="Times New Roman" w:hAnsi="Times New Roman"/>
          <w:sz w:val="24"/>
          <w:szCs w:val="24"/>
          <w:lang w:val="en-US"/>
        </w:rPr>
        <w:t xml:space="preserve"> </w:t>
      </w:r>
      <w:r w:rsidRPr="00A737A7">
        <w:rPr>
          <w:rFonts w:ascii="Times New Roman" w:hAnsi="Times New Roman"/>
          <w:sz w:val="24"/>
          <w:szCs w:val="24"/>
        </w:rPr>
        <w:t>(the "</w:t>
      </w:r>
      <w:r w:rsidRPr="00A737A7">
        <w:rPr>
          <w:rFonts w:ascii="Times New Roman" w:hAnsi="Times New Roman"/>
          <w:b/>
          <w:bCs/>
          <w:sz w:val="24"/>
          <w:szCs w:val="24"/>
        </w:rPr>
        <w:t>Sum Guaranteed</w:t>
      </w:r>
      <w:r w:rsidRPr="00A737A7">
        <w:rPr>
          <w:rFonts w:ascii="Times New Roman" w:hAnsi="Times New Roman"/>
          <w:bCs/>
          <w:sz w:val="24"/>
          <w:szCs w:val="24"/>
        </w:rPr>
        <w:t>"</w:t>
      </w:r>
      <w:r w:rsidRPr="00A737A7">
        <w:rPr>
          <w:rFonts w:ascii="Times New Roman" w:hAnsi="Times New Roman"/>
          <w:sz w:val="24"/>
          <w:szCs w:val="24"/>
        </w:rPr>
        <w:t>).</w:t>
      </w:r>
    </w:p>
    <w:p w14:paraId="4E6964A3" w14:textId="77777777" w:rsidR="005B703A" w:rsidRPr="005B703A" w:rsidRDefault="0071704F" w:rsidP="005B703A">
      <w:pPr>
        <w:pStyle w:val="BodyText"/>
        <w:numPr>
          <w:ilvl w:val="0"/>
          <w:numId w:val="3"/>
        </w:numPr>
        <w:spacing w:before="120" w:after="120" w:line="240" w:lineRule="auto"/>
        <w:rPr>
          <w:rFonts w:ascii="Times New Roman" w:hAnsi="Times New Roman"/>
          <w:sz w:val="24"/>
          <w:szCs w:val="24"/>
        </w:rPr>
      </w:pPr>
      <w:r w:rsidRPr="008F5E18">
        <w:rPr>
          <w:rFonts w:ascii="Times New Roman" w:hAnsi="Times New Roman"/>
          <w:bCs/>
          <w:sz w:val="24"/>
          <w:szCs w:val="24"/>
        </w:rPr>
        <w:t xml:space="preserve">Our liability under this </w:t>
      </w:r>
      <w:r w:rsidR="000C00DD" w:rsidRPr="008F5E18">
        <w:rPr>
          <w:rFonts w:ascii="Times New Roman" w:hAnsi="Times New Roman"/>
          <w:bCs/>
          <w:sz w:val="24"/>
          <w:szCs w:val="24"/>
        </w:rPr>
        <w:t xml:space="preserve">IC-GTA Parent Company Guarantee </w:t>
      </w:r>
      <w:r w:rsidRPr="008F5E18">
        <w:rPr>
          <w:rFonts w:ascii="Times New Roman" w:hAnsi="Times New Roman"/>
          <w:bCs/>
          <w:sz w:val="24"/>
          <w:szCs w:val="24"/>
        </w:rPr>
        <w:t>shall be to pay to you the Sum Guaranteed, without being entitled to inquire whether or not this payment is lawfully demanded.</w:t>
      </w:r>
    </w:p>
    <w:p w14:paraId="338E3EFC" w14:textId="77777777" w:rsidR="000C635C" w:rsidRPr="000C635C" w:rsidRDefault="0071704F" w:rsidP="000C635C">
      <w:pPr>
        <w:pStyle w:val="BodyText"/>
        <w:numPr>
          <w:ilvl w:val="0"/>
          <w:numId w:val="3"/>
        </w:numPr>
        <w:spacing w:before="120" w:after="120" w:line="240" w:lineRule="auto"/>
        <w:rPr>
          <w:rFonts w:ascii="Times New Roman" w:hAnsi="Times New Roman"/>
          <w:sz w:val="24"/>
          <w:szCs w:val="24"/>
        </w:rPr>
      </w:pPr>
      <w:r w:rsidRPr="005B703A">
        <w:rPr>
          <w:rFonts w:ascii="Times New Roman" w:hAnsi="Times New Roman"/>
          <w:sz w:val="24"/>
          <w:szCs w:val="24"/>
        </w:rPr>
        <w:t xml:space="preserve">This </w:t>
      </w:r>
      <w:r w:rsidR="000C00DD" w:rsidRPr="005B703A">
        <w:rPr>
          <w:rFonts w:ascii="Times New Roman" w:hAnsi="Times New Roman"/>
          <w:sz w:val="24"/>
          <w:szCs w:val="24"/>
        </w:rPr>
        <w:t>IC-GTA Parent Company Guarantee</w:t>
      </w:r>
      <w:r w:rsidR="000C00DD" w:rsidRPr="005B703A" w:rsidDel="000C00DD">
        <w:rPr>
          <w:rFonts w:ascii="Times New Roman" w:hAnsi="Times New Roman"/>
          <w:sz w:val="24"/>
          <w:szCs w:val="24"/>
        </w:rPr>
        <w:t xml:space="preserve"> </w:t>
      </w:r>
      <w:r w:rsidRPr="005B703A">
        <w:rPr>
          <w:rFonts w:ascii="Times New Roman" w:hAnsi="Times New Roman"/>
          <w:sz w:val="24"/>
          <w:szCs w:val="24"/>
        </w:rPr>
        <w:t xml:space="preserve">(including </w:t>
      </w:r>
      <w:r w:rsidRPr="004F7D6E">
        <w:rPr>
          <w:rFonts w:ascii="Times New Roman" w:hAnsi="Times New Roman"/>
          <w:sz w:val="24"/>
          <w:szCs w:val="24"/>
        </w:rPr>
        <w:t>a renewal</w:t>
      </w:r>
      <w:r w:rsidRPr="005B703A">
        <w:rPr>
          <w:rFonts w:ascii="Times New Roman" w:hAnsi="Times New Roman"/>
          <w:sz w:val="24"/>
          <w:szCs w:val="24"/>
        </w:rPr>
        <w:t xml:space="preserve"> hereof) shall be valid from the date of issuance of this </w:t>
      </w:r>
      <w:r w:rsidR="00193E39" w:rsidRPr="005B703A">
        <w:rPr>
          <w:rFonts w:ascii="Times New Roman" w:hAnsi="Times New Roman"/>
          <w:sz w:val="24"/>
          <w:szCs w:val="24"/>
        </w:rPr>
        <w:t>IC-GTA Parent Company Guarantee</w:t>
      </w:r>
      <w:r w:rsidRPr="005B703A">
        <w:rPr>
          <w:rFonts w:ascii="Times New Roman" w:hAnsi="Times New Roman"/>
          <w:sz w:val="24"/>
          <w:szCs w:val="24"/>
        </w:rPr>
        <w:t>, until the earlier of:</w:t>
      </w:r>
    </w:p>
    <w:p w14:paraId="67FA4A8C" w14:textId="351D4DD6" w:rsidR="00AC5DBC" w:rsidRDefault="00193E39" w:rsidP="00AC5DBC">
      <w:pPr>
        <w:pStyle w:val="BodyText"/>
        <w:numPr>
          <w:ilvl w:val="0"/>
          <w:numId w:val="5"/>
        </w:numPr>
        <w:spacing w:before="120" w:after="120" w:line="240" w:lineRule="auto"/>
        <w:rPr>
          <w:rFonts w:ascii="Times New Roman" w:hAnsi="Times New Roman"/>
          <w:sz w:val="24"/>
          <w:szCs w:val="24"/>
          <w:lang w:val="bg-BG"/>
        </w:rPr>
      </w:pPr>
      <w:r w:rsidRPr="000C635C">
        <w:rPr>
          <w:rFonts w:ascii="Times New Roman" w:hAnsi="Times New Roman"/>
          <w:sz w:val="24"/>
          <w:szCs w:val="24"/>
          <w:highlight w:val="yellow"/>
        </w:rPr>
        <w:t xml:space="preserve">… </w:t>
      </w:r>
      <w:r w:rsidR="00B15598" w:rsidRPr="000C635C">
        <w:rPr>
          <w:rFonts w:ascii="Times New Roman" w:hAnsi="Times New Roman"/>
          <w:sz w:val="24"/>
          <w:szCs w:val="24"/>
          <w:lang w:val="en-US"/>
        </w:rPr>
        <w:t>(</w:t>
      </w:r>
      <w:r w:rsidR="00B15598" w:rsidRPr="000C635C">
        <w:rPr>
          <w:rFonts w:ascii="Times New Roman" w:hAnsi="Times New Roman"/>
          <w:i/>
          <w:iCs/>
          <w:sz w:val="24"/>
          <w:szCs w:val="24"/>
          <w:lang w:val="en-US"/>
        </w:rPr>
        <w:t>date</w:t>
      </w:r>
      <w:r w:rsidR="00B15598" w:rsidRPr="000C635C">
        <w:rPr>
          <w:rFonts w:ascii="Times New Roman" w:hAnsi="Times New Roman"/>
          <w:sz w:val="24"/>
          <w:szCs w:val="24"/>
          <w:lang w:val="en-US"/>
        </w:rPr>
        <w:t>)</w:t>
      </w:r>
      <w:r w:rsidR="00391D15" w:rsidRPr="000C635C">
        <w:rPr>
          <w:rFonts w:ascii="Times New Roman" w:hAnsi="Times New Roman"/>
          <w:sz w:val="24"/>
          <w:szCs w:val="24"/>
          <w:lang w:val="en-US"/>
        </w:rPr>
        <w:t xml:space="preserve"> </w:t>
      </w:r>
      <w:r w:rsidR="00925BC8" w:rsidRPr="000C635C">
        <w:rPr>
          <w:rFonts w:ascii="Times New Roman" w:hAnsi="Times New Roman"/>
          <w:sz w:val="24"/>
          <w:szCs w:val="24"/>
          <w:lang w:val="en-US"/>
        </w:rPr>
        <w:t xml:space="preserve">and </w:t>
      </w:r>
      <w:r w:rsidR="00925BC8" w:rsidRPr="000C635C">
        <w:rPr>
          <w:rFonts w:ascii="Times New Roman" w:hAnsi="Times New Roman"/>
          <w:sz w:val="24"/>
          <w:szCs w:val="24"/>
        </w:rPr>
        <w:t xml:space="preserve">shall be continuously and timely renewed and/or replenished up to the </w:t>
      </w:r>
      <w:r w:rsidR="00C24021" w:rsidRPr="000C635C">
        <w:rPr>
          <w:rFonts w:ascii="Times New Roman" w:hAnsi="Times New Roman"/>
          <w:sz w:val="24"/>
          <w:szCs w:val="24"/>
        </w:rPr>
        <w:t xml:space="preserve">IC NETWORK USER </w:t>
      </w:r>
      <w:r w:rsidR="00C24021" w:rsidRPr="004F7D6E">
        <w:rPr>
          <w:rFonts w:ascii="Times New Roman" w:hAnsi="Times New Roman"/>
          <w:sz w:val="24"/>
          <w:szCs w:val="24"/>
        </w:rPr>
        <w:t>C</w:t>
      </w:r>
      <w:r w:rsidR="00AA2601" w:rsidRPr="004F7D6E">
        <w:rPr>
          <w:rFonts w:ascii="Times New Roman" w:hAnsi="Times New Roman"/>
          <w:sz w:val="24"/>
          <w:szCs w:val="24"/>
        </w:rPr>
        <w:t>redit</w:t>
      </w:r>
      <w:r w:rsidR="00C24021" w:rsidRPr="004F7D6E">
        <w:rPr>
          <w:rFonts w:ascii="Times New Roman" w:hAnsi="Times New Roman"/>
          <w:sz w:val="24"/>
          <w:szCs w:val="24"/>
        </w:rPr>
        <w:t xml:space="preserve"> S</w:t>
      </w:r>
      <w:r w:rsidR="00AA2601" w:rsidRPr="004F7D6E">
        <w:rPr>
          <w:rFonts w:ascii="Times New Roman" w:hAnsi="Times New Roman"/>
          <w:sz w:val="24"/>
          <w:szCs w:val="24"/>
        </w:rPr>
        <w:t xml:space="preserve">upport </w:t>
      </w:r>
      <w:r w:rsidR="00160D07" w:rsidRPr="004F7D6E">
        <w:rPr>
          <w:rFonts w:ascii="Times New Roman" w:hAnsi="Times New Roman"/>
          <w:sz w:val="24"/>
          <w:szCs w:val="24"/>
        </w:rPr>
        <w:t>A</w:t>
      </w:r>
      <w:r w:rsidR="00AA2601" w:rsidRPr="004F7D6E">
        <w:rPr>
          <w:rFonts w:ascii="Times New Roman" w:hAnsi="Times New Roman"/>
          <w:sz w:val="24"/>
          <w:szCs w:val="24"/>
        </w:rPr>
        <w:t>mount</w:t>
      </w:r>
      <w:r w:rsidR="00243095" w:rsidRPr="000C635C">
        <w:rPr>
          <w:rFonts w:ascii="Times New Roman" w:hAnsi="Times New Roman"/>
          <w:sz w:val="24"/>
          <w:szCs w:val="24"/>
        </w:rPr>
        <w:t xml:space="preserve"> </w:t>
      </w:r>
      <w:r w:rsidR="00925BC8" w:rsidRPr="000C635C">
        <w:rPr>
          <w:rFonts w:ascii="Times New Roman" w:hAnsi="Times New Roman"/>
          <w:sz w:val="24"/>
          <w:szCs w:val="24"/>
        </w:rPr>
        <w:t xml:space="preserve">for the </w:t>
      </w:r>
      <w:r w:rsidR="00243095" w:rsidRPr="000C635C">
        <w:rPr>
          <w:rFonts w:ascii="Times New Roman" w:hAnsi="Times New Roman"/>
          <w:sz w:val="24"/>
          <w:szCs w:val="24"/>
        </w:rPr>
        <w:t>P</w:t>
      </w:r>
      <w:r w:rsidR="00925BC8" w:rsidRPr="000C635C">
        <w:rPr>
          <w:rFonts w:ascii="Times New Roman" w:hAnsi="Times New Roman"/>
          <w:sz w:val="24"/>
          <w:szCs w:val="24"/>
        </w:rPr>
        <w:t xml:space="preserve">eriod provided in the </w:t>
      </w:r>
      <w:r w:rsidR="00243095" w:rsidRPr="000C635C">
        <w:rPr>
          <w:rFonts w:ascii="Times New Roman" w:hAnsi="Times New Roman"/>
          <w:sz w:val="24"/>
          <w:szCs w:val="24"/>
        </w:rPr>
        <w:t>IC-GTA</w:t>
      </w:r>
      <w:r w:rsidR="00925BC8" w:rsidRPr="000C635C">
        <w:rPr>
          <w:rFonts w:ascii="Times New Roman" w:hAnsi="Times New Roman"/>
          <w:sz w:val="24"/>
          <w:szCs w:val="24"/>
          <w:lang w:val="en-US"/>
        </w:rPr>
        <w:t xml:space="preserve"> or</w:t>
      </w:r>
      <w:r w:rsidR="00925BC8" w:rsidRPr="000C635C">
        <w:rPr>
          <w:rFonts w:ascii="Times New Roman" w:hAnsi="Times New Roman"/>
          <w:sz w:val="24"/>
          <w:szCs w:val="24"/>
        </w:rPr>
        <w:t xml:space="preserve"> up to the date where</w:t>
      </w:r>
    </w:p>
    <w:p w14:paraId="5FF1A6BC" w14:textId="77777777" w:rsidR="00AC5DBC" w:rsidRPr="00AC5DBC" w:rsidRDefault="0071704F" w:rsidP="00AC5DBC">
      <w:pPr>
        <w:pStyle w:val="BodyText"/>
        <w:numPr>
          <w:ilvl w:val="0"/>
          <w:numId w:val="5"/>
        </w:numPr>
        <w:spacing w:before="120" w:after="120" w:line="240" w:lineRule="auto"/>
        <w:rPr>
          <w:rFonts w:ascii="Times New Roman" w:hAnsi="Times New Roman"/>
          <w:sz w:val="24"/>
          <w:szCs w:val="24"/>
        </w:rPr>
      </w:pPr>
      <w:r w:rsidRPr="00A737A7">
        <w:rPr>
          <w:rFonts w:ascii="Times New Roman" w:hAnsi="Times New Roman"/>
          <w:sz w:val="24"/>
          <w:szCs w:val="24"/>
        </w:rPr>
        <w:t xml:space="preserve">all sums payable by the </w:t>
      </w:r>
      <w:r w:rsidR="00243095" w:rsidRPr="00A737A7">
        <w:rPr>
          <w:rFonts w:ascii="Times New Roman" w:hAnsi="Times New Roman"/>
          <w:sz w:val="24"/>
          <w:szCs w:val="24"/>
        </w:rPr>
        <w:t xml:space="preserve">IC </w:t>
      </w:r>
      <w:r w:rsidR="009E4A08" w:rsidRPr="00A737A7">
        <w:rPr>
          <w:rFonts w:ascii="Times New Roman" w:hAnsi="Times New Roman"/>
          <w:sz w:val="24"/>
          <w:szCs w:val="24"/>
        </w:rPr>
        <w:t>Network User</w:t>
      </w:r>
      <w:r w:rsidRPr="00A737A7">
        <w:rPr>
          <w:rFonts w:ascii="Times New Roman" w:hAnsi="Times New Roman"/>
          <w:sz w:val="24"/>
          <w:szCs w:val="24"/>
        </w:rPr>
        <w:t xml:space="preserve"> to you under the </w:t>
      </w:r>
      <w:r w:rsidR="00243095" w:rsidRPr="00A737A7">
        <w:rPr>
          <w:rFonts w:ascii="Times New Roman" w:hAnsi="Times New Roman"/>
          <w:sz w:val="24"/>
          <w:szCs w:val="24"/>
        </w:rPr>
        <w:t>IC-GTA</w:t>
      </w:r>
      <w:r w:rsidRPr="00A737A7">
        <w:rPr>
          <w:rFonts w:ascii="Times New Roman" w:hAnsi="Times New Roman"/>
          <w:sz w:val="24"/>
          <w:szCs w:val="24"/>
        </w:rPr>
        <w:t xml:space="preserve"> having been paid in full and confirmed to us in writing; and </w:t>
      </w:r>
    </w:p>
    <w:p w14:paraId="79387DE8" w14:textId="24D44F3A" w:rsidR="00F350EE" w:rsidRPr="00AC5DBC" w:rsidRDefault="0071704F" w:rsidP="00AC5DBC">
      <w:pPr>
        <w:pStyle w:val="BodyText"/>
        <w:numPr>
          <w:ilvl w:val="0"/>
          <w:numId w:val="5"/>
        </w:numPr>
        <w:spacing w:before="120" w:after="120" w:line="240" w:lineRule="auto"/>
        <w:rPr>
          <w:rFonts w:ascii="Times New Roman" w:hAnsi="Times New Roman"/>
          <w:sz w:val="24"/>
          <w:szCs w:val="24"/>
        </w:rPr>
      </w:pPr>
      <w:r w:rsidRPr="00AC5DBC">
        <w:rPr>
          <w:rFonts w:ascii="Times New Roman" w:hAnsi="Times New Roman"/>
          <w:sz w:val="24"/>
          <w:szCs w:val="24"/>
        </w:rPr>
        <w:t xml:space="preserve">us having paid under this </w:t>
      </w:r>
      <w:r w:rsidR="00946FC0" w:rsidRPr="00AC5DBC">
        <w:rPr>
          <w:rFonts w:ascii="Times New Roman" w:hAnsi="Times New Roman"/>
          <w:sz w:val="24"/>
          <w:szCs w:val="24"/>
        </w:rPr>
        <w:t xml:space="preserve">IC-GTA Parent Company Guarantee </w:t>
      </w:r>
      <w:r w:rsidRPr="00AC5DBC">
        <w:rPr>
          <w:rFonts w:ascii="Times New Roman" w:hAnsi="Times New Roman"/>
          <w:sz w:val="24"/>
          <w:szCs w:val="24"/>
        </w:rPr>
        <w:t xml:space="preserve">an aggregate sum equal to the Sum Guaranteed, </w:t>
      </w:r>
    </w:p>
    <w:p w14:paraId="6087BC54" w14:textId="77777777" w:rsidR="00E0351A" w:rsidRDefault="0071704F" w:rsidP="00E0351A">
      <w:pPr>
        <w:spacing w:before="120" w:after="120"/>
        <w:ind w:left="984"/>
        <w:jc w:val="both"/>
        <w:rPr>
          <w:lang w:val="bg-BG"/>
        </w:rPr>
      </w:pPr>
      <w:r w:rsidRPr="00E87339">
        <w:rPr>
          <w:lang w:val="en-US"/>
        </w:rPr>
        <w:t xml:space="preserve">whereupon we shall be released from any further obligation hereunder irrespective of whether this </w:t>
      </w:r>
      <w:r w:rsidR="00C551BD" w:rsidRPr="00E87339">
        <w:rPr>
          <w:lang w:val="en-US"/>
        </w:rPr>
        <w:t xml:space="preserve">IC-GTA Parent Company Guarantee </w:t>
      </w:r>
      <w:r w:rsidRPr="00E87339">
        <w:rPr>
          <w:lang w:val="en-US"/>
        </w:rPr>
        <w:t xml:space="preserve">has been returned to us or not. Such release shall be without prejudice to any liability we may have under this </w:t>
      </w:r>
      <w:r w:rsidR="00BA6E78" w:rsidRPr="00E87339">
        <w:rPr>
          <w:lang w:val="en-US"/>
        </w:rPr>
        <w:t xml:space="preserve">IC-GTA Parent Company Guarantee </w:t>
      </w:r>
      <w:r w:rsidRPr="00E87339">
        <w:rPr>
          <w:lang w:val="en-US"/>
        </w:rPr>
        <w:t xml:space="preserve">which arose prior to expiry or termination of this </w:t>
      </w:r>
      <w:r w:rsidR="00BA6E78" w:rsidRPr="00E87339">
        <w:rPr>
          <w:lang w:val="en-US"/>
        </w:rPr>
        <w:t>IC-GTA Parent Company Guarantee</w:t>
      </w:r>
      <w:r w:rsidRPr="00E87339">
        <w:rPr>
          <w:lang w:val="en-US"/>
        </w:rPr>
        <w:t xml:space="preserve">. </w:t>
      </w:r>
    </w:p>
    <w:p w14:paraId="3637CB2D" w14:textId="4364EEED" w:rsidR="00F350EE" w:rsidRPr="00E0351A" w:rsidRDefault="0071704F" w:rsidP="00E0351A">
      <w:pPr>
        <w:spacing w:before="120" w:after="120"/>
        <w:ind w:left="984"/>
        <w:jc w:val="both"/>
        <w:rPr>
          <w:lang w:val="en-GB"/>
        </w:rPr>
      </w:pPr>
      <w:r w:rsidRPr="00E87339">
        <w:rPr>
          <w:lang w:val="en-US"/>
        </w:rPr>
        <w:t xml:space="preserve">Notwithstanding the above, if you become entitled to terminate the </w:t>
      </w:r>
      <w:r w:rsidR="00846C66" w:rsidRPr="00E87339">
        <w:rPr>
          <w:lang w:val="en-US"/>
        </w:rPr>
        <w:t>IC-GTA</w:t>
      </w:r>
      <w:r w:rsidRPr="00E87339">
        <w:rPr>
          <w:lang w:val="en-US"/>
        </w:rPr>
        <w:t xml:space="preserve">, or where the principal obligations under the </w:t>
      </w:r>
      <w:r w:rsidR="001D5673" w:rsidRPr="00E87339">
        <w:rPr>
          <w:lang w:val="en-US"/>
        </w:rPr>
        <w:t>IC-GTA</w:t>
      </w:r>
      <w:r w:rsidR="001D5673" w:rsidRPr="00E87339" w:rsidDel="001D5673">
        <w:rPr>
          <w:lang w:val="en-US"/>
        </w:rPr>
        <w:t xml:space="preserve"> </w:t>
      </w:r>
      <w:r w:rsidRPr="00E87339">
        <w:rPr>
          <w:lang w:val="en-US"/>
        </w:rPr>
        <w:t xml:space="preserve">are voidable, this </w:t>
      </w:r>
      <w:r w:rsidR="001D5673" w:rsidRPr="00E87339">
        <w:rPr>
          <w:lang w:val="en-US"/>
        </w:rPr>
        <w:t>IC-GTA Parent Company Guarantee</w:t>
      </w:r>
      <w:r w:rsidR="001D5673" w:rsidRPr="00E87339" w:rsidDel="001D5673">
        <w:rPr>
          <w:lang w:val="en-US"/>
        </w:rPr>
        <w:t xml:space="preserve"> </w:t>
      </w:r>
      <w:r w:rsidRPr="00E87339">
        <w:rPr>
          <w:lang w:val="en-US"/>
        </w:rPr>
        <w:t xml:space="preserve">shall take effect if we were </w:t>
      </w:r>
      <w:r w:rsidRPr="00E87339">
        <w:rPr>
          <w:i/>
          <w:lang w:val="en-US"/>
        </w:rPr>
        <w:t>ab initio</w:t>
      </w:r>
      <w:r w:rsidRPr="00E87339">
        <w:rPr>
          <w:lang w:val="en-US"/>
        </w:rPr>
        <w:t xml:space="preserve"> the principal obligor and not merely a surety.</w:t>
      </w:r>
    </w:p>
    <w:p w14:paraId="6BA4CD4F" w14:textId="2C655200" w:rsidR="007A7B80" w:rsidRDefault="0071704F" w:rsidP="007A7B80">
      <w:pPr>
        <w:pStyle w:val="BodyText"/>
        <w:numPr>
          <w:ilvl w:val="0"/>
          <w:numId w:val="3"/>
        </w:numPr>
        <w:spacing w:before="120" w:after="120" w:line="240" w:lineRule="auto"/>
        <w:rPr>
          <w:rFonts w:ascii="Times New Roman" w:hAnsi="Times New Roman"/>
          <w:sz w:val="24"/>
          <w:szCs w:val="24"/>
          <w:lang w:val="bg-BG"/>
        </w:rPr>
      </w:pPr>
      <w:r w:rsidRPr="00A737A7">
        <w:rPr>
          <w:rFonts w:ascii="Times New Roman" w:hAnsi="Times New Roman"/>
          <w:sz w:val="24"/>
          <w:szCs w:val="24"/>
        </w:rPr>
        <w:t xml:space="preserve">Any payment by us hereunder shall be in immediately available and freely transferable funds and clear of and without any deduction for or on account of any present or future taxes, levies, imposts, duties, charges, fees, set-off, counterclaims, deductions, </w:t>
      </w:r>
      <w:r w:rsidRPr="00A737A7">
        <w:rPr>
          <w:rFonts w:ascii="Times New Roman" w:hAnsi="Times New Roman"/>
          <w:color w:val="000000"/>
          <w:sz w:val="24"/>
          <w:szCs w:val="24"/>
        </w:rPr>
        <w:t xml:space="preserve">defence the </w:t>
      </w:r>
      <w:r w:rsidR="001D5673" w:rsidRPr="00A737A7">
        <w:rPr>
          <w:rFonts w:ascii="Times New Roman" w:hAnsi="Times New Roman"/>
          <w:color w:val="000000"/>
          <w:sz w:val="24"/>
          <w:szCs w:val="24"/>
        </w:rPr>
        <w:t xml:space="preserve">IC </w:t>
      </w:r>
      <w:r w:rsidR="009E4A08" w:rsidRPr="00A737A7">
        <w:rPr>
          <w:rFonts w:ascii="Times New Roman" w:hAnsi="Times New Roman"/>
          <w:color w:val="000000"/>
          <w:sz w:val="24"/>
          <w:szCs w:val="24"/>
        </w:rPr>
        <w:t>Network User</w:t>
      </w:r>
      <w:r w:rsidRPr="00A737A7">
        <w:rPr>
          <w:rFonts w:ascii="Times New Roman" w:hAnsi="Times New Roman"/>
          <w:color w:val="000000"/>
          <w:sz w:val="24"/>
          <w:szCs w:val="24"/>
        </w:rPr>
        <w:t xml:space="preserve"> and/or any other third parties, even judicial, may have,</w:t>
      </w:r>
      <w:r w:rsidRPr="00A737A7">
        <w:rPr>
          <w:rFonts w:ascii="Times New Roman" w:hAnsi="Times New Roman"/>
          <w:sz w:val="24"/>
          <w:szCs w:val="24"/>
        </w:rPr>
        <w:t xml:space="preserve"> or withholdings of any nature whatsoever and by whomsoever imposed. We shall pay to you the amount of all costs and expenses (including reasonable legal and out-of-pocket expenses) which you will incur in connection with enforcement of your rights under this </w:t>
      </w:r>
      <w:r w:rsidR="00D51563" w:rsidRPr="00A737A7">
        <w:rPr>
          <w:rFonts w:ascii="Times New Roman" w:hAnsi="Times New Roman"/>
          <w:sz w:val="24"/>
          <w:szCs w:val="24"/>
        </w:rPr>
        <w:t>IC-GTA Parent Company Guarantee</w:t>
      </w:r>
      <w:r w:rsidRPr="00A737A7">
        <w:rPr>
          <w:rFonts w:ascii="Times New Roman" w:hAnsi="Times New Roman"/>
          <w:sz w:val="24"/>
          <w:szCs w:val="24"/>
        </w:rPr>
        <w:t>.</w:t>
      </w:r>
    </w:p>
    <w:p w14:paraId="0F44D713" w14:textId="586667B1" w:rsidR="00F350EE" w:rsidRPr="00A737A7" w:rsidRDefault="0071704F" w:rsidP="007A7B80">
      <w:pPr>
        <w:pStyle w:val="BodyText"/>
        <w:numPr>
          <w:ilvl w:val="0"/>
          <w:numId w:val="3"/>
        </w:numPr>
        <w:spacing w:before="120" w:after="120" w:line="240" w:lineRule="auto"/>
        <w:rPr>
          <w:rFonts w:ascii="Times New Roman" w:hAnsi="Times New Roman"/>
          <w:sz w:val="24"/>
          <w:szCs w:val="24"/>
        </w:rPr>
      </w:pPr>
      <w:r w:rsidRPr="00A737A7">
        <w:rPr>
          <w:rFonts w:ascii="Times New Roman" w:hAnsi="Times New Roman"/>
          <w:sz w:val="24"/>
          <w:szCs w:val="24"/>
        </w:rPr>
        <w:t>Our obligations hereunder:</w:t>
      </w:r>
    </w:p>
    <w:p w14:paraId="5EFB9CA9" w14:textId="7864A636" w:rsidR="00F350EE" w:rsidRPr="00A737A7" w:rsidRDefault="0071704F" w:rsidP="007A7B80">
      <w:pPr>
        <w:widowControl w:val="0"/>
        <w:numPr>
          <w:ilvl w:val="0"/>
          <w:numId w:val="2"/>
        </w:numPr>
        <w:tabs>
          <w:tab w:val="clear" w:pos="792"/>
        </w:tabs>
        <w:autoSpaceDE w:val="0"/>
        <w:autoSpaceDN w:val="0"/>
        <w:spacing w:before="120" w:after="120"/>
        <w:ind w:left="1418" w:hanging="490"/>
        <w:jc w:val="both"/>
        <w:rPr>
          <w:lang w:val="en-GB"/>
        </w:rPr>
      </w:pPr>
      <w:r w:rsidRPr="00A737A7">
        <w:rPr>
          <w:lang w:val="en-GB"/>
        </w:rPr>
        <w:t>constitute direct, primary, irrevocable and unconditional obligations that shall not require any previous notice to or claim</w:t>
      </w:r>
      <w:r w:rsidRPr="00E87339">
        <w:rPr>
          <w:lang w:val="en-US"/>
        </w:rPr>
        <w:t xml:space="preserve"> </w:t>
      </w:r>
      <w:r w:rsidRPr="00A737A7">
        <w:rPr>
          <w:lang w:val="en-GB"/>
        </w:rPr>
        <w:t xml:space="preserve">against the </w:t>
      </w:r>
      <w:r w:rsidR="004E4941" w:rsidRPr="00A737A7">
        <w:rPr>
          <w:lang w:val="en-GB"/>
        </w:rPr>
        <w:t xml:space="preserve">IC </w:t>
      </w:r>
      <w:r w:rsidR="009E4A08" w:rsidRPr="00A737A7">
        <w:rPr>
          <w:lang w:val="en-GB"/>
        </w:rPr>
        <w:t>Network User</w:t>
      </w:r>
      <w:r w:rsidRPr="00E87339">
        <w:rPr>
          <w:lang w:val="en-US"/>
        </w:rPr>
        <w:t xml:space="preserve">; </w:t>
      </w:r>
    </w:p>
    <w:p w14:paraId="75B5F867" w14:textId="77777777" w:rsidR="00F350EE" w:rsidRPr="00A737A7" w:rsidRDefault="0071704F" w:rsidP="007A7B80">
      <w:pPr>
        <w:widowControl w:val="0"/>
        <w:numPr>
          <w:ilvl w:val="0"/>
          <w:numId w:val="2"/>
        </w:numPr>
        <w:tabs>
          <w:tab w:val="clear" w:pos="792"/>
        </w:tabs>
        <w:autoSpaceDE w:val="0"/>
        <w:autoSpaceDN w:val="0"/>
        <w:spacing w:before="120" w:after="120"/>
        <w:ind w:left="1418" w:hanging="490"/>
        <w:jc w:val="both"/>
        <w:rPr>
          <w:lang w:val="en-GB"/>
        </w:rPr>
      </w:pPr>
      <w:r w:rsidRPr="00A737A7">
        <w:rPr>
          <w:lang w:val="en-GB"/>
        </w:rPr>
        <w:t>are in addition to and independent of every other security that you may at any time hold in respect of the obligations guaranteed hereunder; and</w:t>
      </w:r>
    </w:p>
    <w:p w14:paraId="61076EAB" w14:textId="77777777" w:rsidR="00F350EE" w:rsidRPr="00A737A7" w:rsidRDefault="0071704F" w:rsidP="007A7B80">
      <w:pPr>
        <w:widowControl w:val="0"/>
        <w:numPr>
          <w:ilvl w:val="0"/>
          <w:numId w:val="2"/>
        </w:numPr>
        <w:tabs>
          <w:tab w:val="clear" w:pos="792"/>
        </w:tabs>
        <w:autoSpaceDE w:val="0"/>
        <w:autoSpaceDN w:val="0"/>
        <w:spacing w:before="120" w:after="120"/>
        <w:ind w:left="1418" w:hanging="490"/>
        <w:jc w:val="both"/>
        <w:rPr>
          <w:lang w:val="en-GB"/>
        </w:rPr>
      </w:pPr>
      <w:r w:rsidRPr="00A737A7">
        <w:rPr>
          <w:lang w:val="en-GB"/>
        </w:rPr>
        <w:t xml:space="preserve">constitute and are continuing obligations notwithstanding any settlement </w:t>
      </w:r>
      <w:r w:rsidRPr="00A737A7">
        <w:rPr>
          <w:lang w:val="en-GB"/>
        </w:rPr>
        <w:lastRenderedPageBreak/>
        <w:t>of account or other matter whatsoever</w:t>
      </w:r>
      <w:r w:rsidRPr="00E87339">
        <w:rPr>
          <w:lang w:val="en-US"/>
        </w:rPr>
        <w:t>.</w:t>
      </w:r>
    </w:p>
    <w:p w14:paraId="752D7BA5" w14:textId="140C0F72" w:rsidR="00F350EE" w:rsidRPr="00A737A7" w:rsidRDefault="0071704F" w:rsidP="00E32CEC">
      <w:pPr>
        <w:pStyle w:val="BodyText"/>
        <w:spacing w:before="120" w:after="120" w:line="240" w:lineRule="auto"/>
        <w:ind w:left="993" w:hanging="426"/>
        <w:rPr>
          <w:rFonts w:ascii="Times New Roman" w:hAnsi="Times New Roman"/>
          <w:sz w:val="24"/>
          <w:szCs w:val="24"/>
        </w:rPr>
      </w:pPr>
      <w:r w:rsidRPr="00A737A7">
        <w:rPr>
          <w:rFonts w:ascii="Times New Roman" w:hAnsi="Times New Roman"/>
          <w:sz w:val="24"/>
          <w:szCs w:val="24"/>
        </w:rPr>
        <w:t xml:space="preserve">7. </w:t>
      </w:r>
      <w:r w:rsidR="00E32CEC">
        <w:rPr>
          <w:rFonts w:ascii="Times New Roman" w:hAnsi="Times New Roman"/>
          <w:sz w:val="24"/>
          <w:szCs w:val="24"/>
          <w:lang w:val="bg-BG"/>
        </w:rPr>
        <w:t xml:space="preserve">   </w:t>
      </w:r>
      <w:r w:rsidRPr="00A737A7">
        <w:rPr>
          <w:rFonts w:ascii="Times New Roman" w:hAnsi="Times New Roman"/>
          <w:sz w:val="24"/>
          <w:szCs w:val="24"/>
        </w:rPr>
        <w:t xml:space="preserve">Our liability hereunder shall not be reduced, limited or impaired by any matter or circumstance which, but for this provision, may affect our obligations under this </w:t>
      </w:r>
      <w:r w:rsidR="000F3A0A" w:rsidRPr="00A737A7">
        <w:rPr>
          <w:rFonts w:ascii="Times New Roman" w:hAnsi="Times New Roman"/>
          <w:sz w:val="24"/>
          <w:szCs w:val="24"/>
        </w:rPr>
        <w:t>IC-GTA Parent Company Guarantee</w:t>
      </w:r>
      <w:r w:rsidRPr="00A737A7">
        <w:rPr>
          <w:rFonts w:ascii="Times New Roman" w:hAnsi="Times New Roman"/>
          <w:sz w:val="24"/>
          <w:szCs w:val="24"/>
        </w:rPr>
        <w:t>, including, without limitation:</w:t>
      </w:r>
    </w:p>
    <w:p w14:paraId="6CED6DDD" w14:textId="6B4DA0EB" w:rsidR="00F350EE" w:rsidRPr="00A737A7" w:rsidRDefault="0071704F" w:rsidP="00E32CEC">
      <w:pPr>
        <w:widowControl w:val="0"/>
        <w:numPr>
          <w:ilvl w:val="0"/>
          <w:numId w:val="4"/>
        </w:numPr>
        <w:autoSpaceDE w:val="0"/>
        <w:autoSpaceDN w:val="0"/>
        <w:ind w:left="1418" w:hanging="491"/>
        <w:jc w:val="both"/>
        <w:rPr>
          <w:lang w:val="en-GB"/>
        </w:rPr>
      </w:pPr>
      <w:r w:rsidRPr="00A737A7">
        <w:rPr>
          <w:lang w:val="en-GB"/>
        </w:rPr>
        <w:t xml:space="preserve">the winding-up, dissolution, administration or reorganisation of the </w:t>
      </w:r>
      <w:r w:rsidR="000F3A0A" w:rsidRPr="00A737A7">
        <w:rPr>
          <w:lang w:val="en-GB"/>
        </w:rPr>
        <w:t xml:space="preserve">IC </w:t>
      </w:r>
      <w:r w:rsidR="009E4A08" w:rsidRPr="00A737A7">
        <w:rPr>
          <w:lang w:val="en-GB"/>
        </w:rPr>
        <w:t>Network User</w:t>
      </w:r>
      <w:r w:rsidRPr="00A737A7">
        <w:rPr>
          <w:lang w:val="en-GB"/>
        </w:rPr>
        <w:t xml:space="preserve"> or any other person or any change in its status, function, control or ownership;</w:t>
      </w:r>
    </w:p>
    <w:p w14:paraId="6B9C9A1D" w14:textId="77777777" w:rsidR="00F350EE" w:rsidRPr="00A737A7" w:rsidRDefault="00F350EE" w:rsidP="00E32CEC">
      <w:pPr>
        <w:widowControl w:val="0"/>
        <w:autoSpaceDE w:val="0"/>
        <w:autoSpaceDN w:val="0"/>
        <w:ind w:left="1418"/>
        <w:jc w:val="both"/>
        <w:rPr>
          <w:lang w:val="en-GB"/>
        </w:rPr>
      </w:pPr>
    </w:p>
    <w:p w14:paraId="71D13ADA" w14:textId="356BF9C3" w:rsidR="00F350EE" w:rsidRPr="00A737A7" w:rsidRDefault="0071704F" w:rsidP="00E32CEC">
      <w:pPr>
        <w:widowControl w:val="0"/>
        <w:numPr>
          <w:ilvl w:val="0"/>
          <w:numId w:val="4"/>
        </w:numPr>
        <w:autoSpaceDE w:val="0"/>
        <w:autoSpaceDN w:val="0"/>
        <w:ind w:left="1418" w:hanging="491"/>
        <w:jc w:val="both"/>
        <w:rPr>
          <w:lang w:val="en-GB"/>
        </w:rPr>
      </w:pPr>
      <w:r w:rsidRPr="00A737A7">
        <w:rPr>
          <w:lang w:val="en-GB"/>
        </w:rPr>
        <w:t xml:space="preserve">any time, indulgence or relief being given or agreed to be given to or by you or to or by the </w:t>
      </w:r>
      <w:r w:rsidR="000F3A0A" w:rsidRPr="00A737A7">
        <w:rPr>
          <w:lang w:val="en-GB"/>
        </w:rPr>
        <w:t xml:space="preserve">IC </w:t>
      </w:r>
      <w:r w:rsidR="009E4A08" w:rsidRPr="00A737A7">
        <w:rPr>
          <w:lang w:val="en-GB"/>
        </w:rPr>
        <w:t>Network User</w:t>
      </w:r>
      <w:r w:rsidRPr="00A737A7">
        <w:rPr>
          <w:lang w:val="en-GB"/>
        </w:rPr>
        <w:t>;</w:t>
      </w:r>
    </w:p>
    <w:p w14:paraId="02CBA1D4" w14:textId="77777777" w:rsidR="00F350EE" w:rsidRPr="00A737A7" w:rsidRDefault="00F350EE" w:rsidP="00E32CEC">
      <w:pPr>
        <w:pStyle w:val="Style1"/>
        <w:adjustRightInd/>
        <w:ind w:left="1418" w:hanging="491"/>
        <w:jc w:val="both"/>
        <w:rPr>
          <w:sz w:val="24"/>
          <w:lang w:val="en-GB"/>
        </w:rPr>
      </w:pPr>
    </w:p>
    <w:p w14:paraId="590BF364" w14:textId="7CF15187" w:rsidR="00F350EE" w:rsidRPr="00A737A7" w:rsidRDefault="0071704F" w:rsidP="00E32CEC">
      <w:pPr>
        <w:widowControl w:val="0"/>
        <w:numPr>
          <w:ilvl w:val="0"/>
          <w:numId w:val="4"/>
        </w:numPr>
        <w:autoSpaceDE w:val="0"/>
        <w:autoSpaceDN w:val="0"/>
        <w:ind w:left="1418" w:hanging="491"/>
        <w:jc w:val="both"/>
        <w:rPr>
          <w:lang w:val="en-GB"/>
        </w:rPr>
      </w:pPr>
      <w:r w:rsidRPr="00A737A7">
        <w:rPr>
          <w:lang w:val="en-GB"/>
        </w:rPr>
        <w:t xml:space="preserve">any amendment or extension of or supplement to the </w:t>
      </w:r>
      <w:r w:rsidR="00BC29FC" w:rsidRPr="00A737A7">
        <w:rPr>
          <w:lang w:val="en-GB"/>
        </w:rPr>
        <w:t>IC-GTA</w:t>
      </w:r>
      <w:r w:rsidRPr="00A737A7">
        <w:rPr>
          <w:lang w:val="en-GB"/>
        </w:rPr>
        <w:t>;</w:t>
      </w:r>
    </w:p>
    <w:p w14:paraId="3A853812" w14:textId="77777777" w:rsidR="00F350EE" w:rsidRPr="00A737A7" w:rsidRDefault="00F350EE" w:rsidP="00E32CEC">
      <w:pPr>
        <w:pStyle w:val="Style1"/>
        <w:adjustRightInd/>
        <w:ind w:left="1418" w:hanging="491"/>
        <w:jc w:val="both"/>
        <w:rPr>
          <w:sz w:val="24"/>
          <w:lang w:val="en-GB"/>
        </w:rPr>
      </w:pPr>
    </w:p>
    <w:p w14:paraId="23C4D4DF" w14:textId="47F7CC7F" w:rsidR="00F350EE" w:rsidRPr="00A737A7" w:rsidRDefault="0071704F" w:rsidP="00E32CEC">
      <w:pPr>
        <w:widowControl w:val="0"/>
        <w:numPr>
          <w:ilvl w:val="0"/>
          <w:numId w:val="4"/>
        </w:numPr>
        <w:autoSpaceDE w:val="0"/>
        <w:autoSpaceDN w:val="0"/>
        <w:ind w:left="1418" w:right="72" w:hanging="491"/>
        <w:jc w:val="both"/>
        <w:rPr>
          <w:lang w:val="en-GB"/>
        </w:rPr>
      </w:pPr>
      <w:r w:rsidRPr="00A737A7">
        <w:rPr>
          <w:lang w:val="en-GB"/>
        </w:rPr>
        <w:t xml:space="preserve">the taking, variation, compromise, renewal or release of or refusal or neglect to perfect or enforce any rights, disability, incapacity or other circumstances relating to the </w:t>
      </w:r>
      <w:r w:rsidR="00E51F7B" w:rsidRPr="00A737A7">
        <w:rPr>
          <w:lang w:val="en-GB"/>
        </w:rPr>
        <w:t xml:space="preserve">IC </w:t>
      </w:r>
      <w:r w:rsidR="009E4A08" w:rsidRPr="00A737A7">
        <w:rPr>
          <w:lang w:val="en-GB"/>
        </w:rPr>
        <w:t>Network User</w:t>
      </w:r>
      <w:r w:rsidRPr="00A737A7">
        <w:rPr>
          <w:lang w:val="en-GB"/>
        </w:rPr>
        <w:t xml:space="preserve"> or any other person liable, whether or not known to you;</w:t>
      </w:r>
    </w:p>
    <w:p w14:paraId="512729AE" w14:textId="77777777" w:rsidR="00F350EE" w:rsidRPr="00A737A7" w:rsidRDefault="00F350EE" w:rsidP="00E32CEC">
      <w:pPr>
        <w:pStyle w:val="Style1"/>
        <w:adjustRightInd/>
        <w:ind w:left="1418" w:hanging="491"/>
        <w:jc w:val="both"/>
        <w:rPr>
          <w:sz w:val="24"/>
          <w:lang w:val="en-GB"/>
        </w:rPr>
      </w:pPr>
    </w:p>
    <w:p w14:paraId="6676DAAA" w14:textId="50D19F1A" w:rsidR="00F350EE" w:rsidRPr="00A737A7" w:rsidRDefault="0071704F" w:rsidP="00E32CEC">
      <w:pPr>
        <w:widowControl w:val="0"/>
        <w:numPr>
          <w:ilvl w:val="0"/>
          <w:numId w:val="4"/>
        </w:numPr>
        <w:autoSpaceDE w:val="0"/>
        <w:autoSpaceDN w:val="0"/>
        <w:ind w:left="1418" w:right="72" w:hanging="491"/>
        <w:jc w:val="both"/>
        <w:rPr>
          <w:lang w:val="en-GB"/>
        </w:rPr>
      </w:pPr>
      <w:r w:rsidRPr="00A737A7">
        <w:rPr>
          <w:lang w:val="en-GB"/>
        </w:rPr>
        <w:t xml:space="preserve">any invalidity in or illegality or ineffectiveness or unenforceability of the obligations of any person (including, without limitation, the obligations of the </w:t>
      </w:r>
      <w:r w:rsidR="008F4691" w:rsidRPr="00A737A7">
        <w:rPr>
          <w:lang w:val="en-GB"/>
        </w:rPr>
        <w:t xml:space="preserve">IC </w:t>
      </w:r>
      <w:r w:rsidR="009E4A08" w:rsidRPr="00A737A7">
        <w:rPr>
          <w:lang w:val="en-GB"/>
        </w:rPr>
        <w:t>Network User</w:t>
      </w:r>
      <w:r w:rsidRPr="00A737A7">
        <w:rPr>
          <w:lang w:val="en-GB"/>
        </w:rPr>
        <w:t xml:space="preserve"> under the </w:t>
      </w:r>
      <w:r w:rsidR="008F4691" w:rsidRPr="00A737A7">
        <w:rPr>
          <w:lang w:val="en-GB"/>
        </w:rPr>
        <w:t>IC-GTA</w:t>
      </w:r>
      <w:r w:rsidRPr="00A737A7">
        <w:rPr>
          <w:lang w:val="en-GB"/>
        </w:rPr>
        <w:t xml:space="preserve">); </w:t>
      </w:r>
    </w:p>
    <w:p w14:paraId="78AF9F85" w14:textId="77777777" w:rsidR="00F350EE" w:rsidRPr="00A737A7" w:rsidRDefault="00F350EE" w:rsidP="00E32CEC">
      <w:pPr>
        <w:pStyle w:val="Style1"/>
        <w:adjustRightInd/>
        <w:ind w:left="1418" w:hanging="491"/>
        <w:jc w:val="both"/>
        <w:rPr>
          <w:sz w:val="24"/>
          <w:lang w:val="en-GB"/>
        </w:rPr>
      </w:pPr>
    </w:p>
    <w:p w14:paraId="0487A383" w14:textId="481D928C" w:rsidR="00F350EE" w:rsidRPr="00A737A7" w:rsidRDefault="0071704F" w:rsidP="00E32CEC">
      <w:pPr>
        <w:widowControl w:val="0"/>
        <w:numPr>
          <w:ilvl w:val="0"/>
          <w:numId w:val="4"/>
        </w:numPr>
        <w:autoSpaceDE w:val="0"/>
        <w:autoSpaceDN w:val="0"/>
        <w:spacing w:line="252" w:lineRule="exact"/>
        <w:ind w:left="1418" w:right="74" w:hanging="491"/>
        <w:jc w:val="both"/>
        <w:rPr>
          <w:lang w:val="en-GB"/>
        </w:rPr>
      </w:pPr>
      <w:r w:rsidRPr="00A737A7">
        <w:rPr>
          <w:lang w:val="en-GB"/>
        </w:rPr>
        <w:t xml:space="preserve">anything done or omitted which might constitute a legal or equitable discharge of any of our obligations hereunder or the </w:t>
      </w:r>
      <w:r w:rsidR="006C03E6" w:rsidRPr="00A737A7">
        <w:rPr>
          <w:lang w:val="en-GB"/>
        </w:rPr>
        <w:t xml:space="preserve">IC </w:t>
      </w:r>
      <w:r w:rsidR="009E4A08" w:rsidRPr="00A737A7">
        <w:rPr>
          <w:lang w:val="en-GB"/>
        </w:rPr>
        <w:t>Network User</w:t>
      </w:r>
      <w:r w:rsidRPr="00A737A7">
        <w:rPr>
          <w:lang w:val="en-GB"/>
        </w:rPr>
        <w:t xml:space="preserve">´s obligations under the </w:t>
      </w:r>
      <w:r w:rsidR="006C03E6" w:rsidRPr="00A737A7">
        <w:rPr>
          <w:lang w:val="en-GB"/>
        </w:rPr>
        <w:t xml:space="preserve">IC-GTA </w:t>
      </w:r>
      <w:r w:rsidRPr="00A737A7">
        <w:rPr>
          <w:lang w:val="en-GB"/>
        </w:rPr>
        <w:t xml:space="preserve">or our defence hereunder or defence of the </w:t>
      </w:r>
      <w:r w:rsidR="006C03E6" w:rsidRPr="00A737A7">
        <w:rPr>
          <w:lang w:val="en-GB"/>
        </w:rPr>
        <w:t xml:space="preserve">IC </w:t>
      </w:r>
      <w:r w:rsidR="009E4A08" w:rsidRPr="00A737A7">
        <w:rPr>
          <w:lang w:val="en-GB"/>
        </w:rPr>
        <w:t>Network User</w:t>
      </w:r>
      <w:r w:rsidRPr="00A737A7">
        <w:rPr>
          <w:lang w:val="en-GB"/>
        </w:rPr>
        <w:t xml:space="preserve"> under the </w:t>
      </w:r>
      <w:r w:rsidR="006C03E6" w:rsidRPr="00A737A7">
        <w:rPr>
          <w:lang w:val="en-GB"/>
        </w:rPr>
        <w:t xml:space="preserve">IC-GTA </w:t>
      </w:r>
      <w:r w:rsidRPr="00A737A7">
        <w:rPr>
          <w:lang w:val="en-GB"/>
        </w:rPr>
        <w:t>or otherwise; or</w:t>
      </w:r>
    </w:p>
    <w:p w14:paraId="6298852C" w14:textId="77777777" w:rsidR="00F350EE" w:rsidRPr="00A737A7" w:rsidRDefault="00F350EE" w:rsidP="00E32CEC">
      <w:pPr>
        <w:spacing w:line="252" w:lineRule="exact"/>
        <w:ind w:left="1418" w:right="74" w:hanging="491"/>
        <w:jc w:val="both"/>
        <w:rPr>
          <w:lang w:val="en-GB"/>
        </w:rPr>
      </w:pPr>
    </w:p>
    <w:p w14:paraId="1039C5C0" w14:textId="318BEDFC" w:rsidR="00F350EE" w:rsidRPr="00A737A7" w:rsidRDefault="0071704F" w:rsidP="00E32CEC">
      <w:pPr>
        <w:widowControl w:val="0"/>
        <w:numPr>
          <w:ilvl w:val="0"/>
          <w:numId w:val="4"/>
        </w:numPr>
        <w:autoSpaceDE w:val="0"/>
        <w:autoSpaceDN w:val="0"/>
        <w:spacing w:line="252" w:lineRule="exact"/>
        <w:ind w:left="1418" w:right="74" w:hanging="491"/>
        <w:jc w:val="both"/>
        <w:rPr>
          <w:lang w:val="en-GB"/>
        </w:rPr>
      </w:pPr>
      <w:r w:rsidRPr="00A737A7">
        <w:rPr>
          <w:lang w:val="en-GB"/>
        </w:rPr>
        <w:t xml:space="preserve">any dispute between you and the </w:t>
      </w:r>
      <w:r w:rsidR="006C03E6" w:rsidRPr="00A737A7">
        <w:rPr>
          <w:lang w:val="en-GB"/>
        </w:rPr>
        <w:t xml:space="preserve">IC </w:t>
      </w:r>
      <w:r w:rsidR="009E4A08" w:rsidRPr="00A737A7">
        <w:rPr>
          <w:lang w:val="en-GB"/>
        </w:rPr>
        <w:t>Network User</w:t>
      </w:r>
      <w:r w:rsidRPr="00A737A7">
        <w:rPr>
          <w:lang w:val="en-GB"/>
        </w:rPr>
        <w:t xml:space="preserve"> in relation to the </w:t>
      </w:r>
      <w:r w:rsidR="0093723A" w:rsidRPr="00A737A7">
        <w:rPr>
          <w:lang w:val="en-GB"/>
        </w:rPr>
        <w:t>IC-GTA</w:t>
      </w:r>
      <w:r w:rsidRPr="00A737A7">
        <w:rPr>
          <w:lang w:val="en-GB"/>
        </w:rPr>
        <w:t>.</w:t>
      </w:r>
    </w:p>
    <w:p w14:paraId="13640549" w14:textId="77777777" w:rsidR="00F350EE" w:rsidRPr="00A737A7" w:rsidRDefault="00F350EE">
      <w:pPr>
        <w:ind w:left="1080" w:hanging="491"/>
        <w:jc w:val="both"/>
        <w:rPr>
          <w:lang w:val="en-GB"/>
        </w:rPr>
      </w:pPr>
    </w:p>
    <w:p w14:paraId="7F2B6D46" w14:textId="0C62D6FE" w:rsidR="00F350EE" w:rsidRPr="00A737A7" w:rsidRDefault="0071704F" w:rsidP="000E7A6D">
      <w:pPr>
        <w:ind w:left="993" w:hanging="426"/>
        <w:jc w:val="both"/>
        <w:rPr>
          <w:lang w:val="en-GB"/>
        </w:rPr>
      </w:pPr>
      <w:r w:rsidRPr="00A737A7">
        <w:rPr>
          <w:lang w:val="en-GB"/>
        </w:rPr>
        <w:t xml:space="preserve">8. </w:t>
      </w:r>
      <w:r w:rsidR="000E7A6D">
        <w:rPr>
          <w:lang w:val="bg-BG"/>
        </w:rPr>
        <w:t xml:space="preserve">  </w:t>
      </w:r>
      <w:r w:rsidRPr="00A737A7">
        <w:rPr>
          <w:lang w:val="en-GB"/>
        </w:rPr>
        <w:t xml:space="preserve">We (a) represent and warrant that as at the date of this </w:t>
      </w:r>
      <w:r w:rsidR="00D327C3" w:rsidRPr="00A737A7">
        <w:rPr>
          <w:lang w:val="en-GB"/>
        </w:rPr>
        <w:t xml:space="preserve">this IC-GTA Parent Company Guarantee </w:t>
      </w:r>
      <w:r w:rsidRPr="00A737A7">
        <w:rPr>
          <w:lang w:val="en-GB"/>
        </w:rPr>
        <w:t xml:space="preserve">we have a long-term issuer credit rating </w:t>
      </w:r>
      <w:r w:rsidR="003450B8" w:rsidRPr="00A737A7">
        <w:rPr>
          <w:lang w:val="en-GB"/>
        </w:rPr>
        <w:t>equivalent of at least Ba1 (per Moody’s Investor Services rating rank) or BB+ (per Standard &amp; Poor’s Corporation rating rank or Fitch Ratings rank) or if such credit rating agencies have ceased to exist and have not been replaced, then a reasonably equivalent credit rating agency in which event the credit ratings referred to above shall be revised to an appropriate equivalent standard</w:t>
      </w:r>
      <w:r w:rsidRPr="00A737A7">
        <w:rPr>
          <w:lang w:val="en-GB"/>
        </w:rPr>
        <w:t xml:space="preserve">; and (b) undertake to notify you as soon as reasonably practicable should our rating fall below such level. </w:t>
      </w:r>
    </w:p>
    <w:p w14:paraId="400C19A1" w14:textId="77777777" w:rsidR="00F350EE" w:rsidRPr="00A737A7" w:rsidRDefault="00F350EE">
      <w:pPr>
        <w:ind w:left="708" w:hanging="119"/>
        <w:jc w:val="both"/>
        <w:rPr>
          <w:lang w:val="en-GB"/>
        </w:rPr>
      </w:pPr>
    </w:p>
    <w:p w14:paraId="6B577CA9" w14:textId="77777777" w:rsidR="00F26FC3" w:rsidRDefault="0071704F" w:rsidP="00F26FC3">
      <w:pPr>
        <w:ind w:left="993"/>
        <w:jc w:val="both"/>
        <w:rPr>
          <w:lang w:val="bg-BG"/>
        </w:rPr>
      </w:pPr>
      <w:r w:rsidRPr="00A737A7">
        <w:rPr>
          <w:lang w:val="en-GB"/>
        </w:rPr>
        <w:t xml:space="preserve">We further represent and warrant that (a) we have the power and authority to execute this </w:t>
      </w:r>
      <w:r w:rsidR="00FD032F" w:rsidRPr="00A737A7">
        <w:rPr>
          <w:lang w:val="en-GB"/>
        </w:rPr>
        <w:t xml:space="preserve">IC-GTA Parent Company Guarantee </w:t>
      </w:r>
      <w:r w:rsidRPr="00A737A7">
        <w:rPr>
          <w:lang w:val="en-GB"/>
        </w:rPr>
        <w:t xml:space="preserve">and exercise our rights and perform our obligations under this </w:t>
      </w:r>
      <w:r w:rsidR="00FD032F" w:rsidRPr="00A737A7">
        <w:rPr>
          <w:lang w:val="en-GB"/>
        </w:rPr>
        <w:t xml:space="preserve">IC-GTA Parent Company Guarantee </w:t>
      </w:r>
      <w:r w:rsidRPr="00A737A7">
        <w:rPr>
          <w:lang w:val="en-GB"/>
        </w:rPr>
        <w:t xml:space="preserve">and have taken all requisite action to authorise the issuance of this </w:t>
      </w:r>
      <w:r w:rsidR="00FD032F" w:rsidRPr="00A737A7">
        <w:rPr>
          <w:lang w:val="en-GB"/>
        </w:rPr>
        <w:t>IC-GTA Parent Company Guarantee</w:t>
      </w:r>
      <w:r w:rsidRPr="00A737A7">
        <w:rPr>
          <w:lang w:val="en-GB"/>
        </w:rPr>
        <w:t xml:space="preserve">, exercise of our rights, and performance of our obligations under this </w:t>
      </w:r>
      <w:r w:rsidR="00FD032F" w:rsidRPr="00A737A7">
        <w:rPr>
          <w:lang w:val="en-GB"/>
        </w:rPr>
        <w:t>IC-GTA Parent Company Guarantee</w:t>
      </w:r>
      <w:r w:rsidRPr="00A737A7">
        <w:rPr>
          <w:lang w:val="en-GB"/>
        </w:rPr>
        <w:t xml:space="preserve">, and (b) this </w:t>
      </w:r>
      <w:r w:rsidR="00FD032F" w:rsidRPr="00A737A7">
        <w:rPr>
          <w:lang w:val="en-GB"/>
        </w:rPr>
        <w:t xml:space="preserve">IC-GTA Parent Company Guarantee </w:t>
      </w:r>
      <w:r w:rsidRPr="00A737A7">
        <w:rPr>
          <w:lang w:val="en-GB"/>
        </w:rPr>
        <w:t xml:space="preserve">constitutes our legal, valid and binding obligation enforceable in accordance with its terms (except as the enforceability thereof </w:t>
      </w:r>
      <w:r w:rsidRPr="00A737A7">
        <w:rPr>
          <w:lang w:val="en-GB"/>
        </w:rPr>
        <w:lastRenderedPageBreak/>
        <w:t>may be limited by bankruptcy or similar laws affecting the enforcement of creditor´s rights generally).</w:t>
      </w:r>
    </w:p>
    <w:p w14:paraId="06DB4D95" w14:textId="77777777" w:rsidR="00F26FC3" w:rsidRPr="00F26FC3" w:rsidRDefault="00F26FC3" w:rsidP="00F26FC3">
      <w:pPr>
        <w:ind w:left="993"/>
        <w:jc w:val="both"/>
        <w:rPr>
          <w:lang w:val="bg-BG"/>
        </w:rPr>
      </w:pPr>
    </w:p>
    <w:p w14:paraId="01032DE7" w14:textId="77777777" w:rsidR="005422D7" w:rsidRDefault="0071704F" w:rsidP="005422D7">
      <w:pPr>
        <w:ind w:left="993" w:hanging="426"/>
        <w:jc w:val="both"/>
        <w:rPr>
          <w:lang w:val="bg-BG"/>
        </w:rPr>
      </w:pPr>
      <w:r w:rsidRPr="00E87339">
        <w:rPr>
          <w:lang w:val="en-US"/>
        </w:rPr>
        <w:t xml:space="preserve">9. </w:t>
      </w:r>
      <w:r w:rsidR="00F26FC3">
        <w:rPr>
          <w:lang w:val="bg-BG"/>
        </w:rPr>
        <w:t xml:space="preserve">   </w:t>
      </w:r>
      <w:r w:rsidRPr="00E87339">
        <w:rPr>
          <w:lang w:val="en-US"/>
        </w:rPr>
        <w:t xml:space="preserve">Neither party shall assign or transfer any of its rights or obligations in respect of this </w:t>
      </w:r>
      <w:r w:rsidR="00EF3B9E" w:rsidRPr="00E87339">
        <w:rPr>
          <w:lang w:val="en-US"/>
        </w:rPr>
        <w:t xml:space="preserve">IC-GTA Parent Company Guarantee </w:t>
      </w:r>
      <w:r w:rsidRPr="00E87339">
        <w:rPr>
          <w:lang w:val="en-US"/>
        </w:rPr>
        <w:t xml:space="preserve">without prior written consent of the other party (not be unreasonably withheld or delayed) and any purported assignment or transfer without such consent shall be void. Notwithstanding the previous sentence, you may, without our consent, assign or transfer this </w:t>
      </w:r>
      <w:r w:rsidR="00EF3B9E" w:rsidRPr="00E87339">
        <w:rPr>
          <w:lang w:val="en-US"/>
        </w:rPr>
        <w:t xml:space="preserve">IC-GTA Parent Company Guarantee </w:t>
      </w:r>
      <w:r w:rsidRPr="00E87339">
        <w:rPr>
          <w:lang w:val="en-US"/>
        </w:rPr>
        <w:t xml:space="preserve">to any legal or physical person to whom you assign or transfer the </w:t>
      </w:r>
      <w:r w:rsidR="00EF3B9E" w:rsidRPr="00E87339">
        <w:rPr>
          <w:lang w:val="en-US"/>
        </w:rPr>
        <w:t>IC-GTA</w:t>
      </w:r>
      <w:r w:rsidRPr="00E87339">
        <w:rPr>
          <w:lang w:val="en-US"/>
        </w:rPr>
        <w:t xml:space="preserve">, provided you notify us in writing of any such assignment or transfer. Following any such notification we shall be obliged to make any payment claimed under this </w:t>
      </w:r>
      <w:r w:rsidR="00EF59F0" w:rsidRPr="00E87339">
        <w:rPr>
          <w:lang w:val="en-US"/>
        </w:rPr>
        <w:t xml:space="preserve">IC-GTA Parent Company Guarantee </w:t>
      </w:r>
      <w:r w:rsidRPr="00E87339">
        <w:rPr>
          <w:lang w:val="en-US"/>
        </w:rPr>
        <w:t>to the person, firm or company specified in the notice, which shall constitute a full and valid discharge by us in relation to that payment.</w:t>
      </w:r>
    </w:p>
    <w:p w14:paraId="36438ACC" w14:textId="77777777" w:rsidR="005422D7" w:rsidRPr="005422D7" w:rsidRDefault="005422D7" w:rsidP="005422D7">
      <w:pPr>
        <w:ind w:left="993" w:hanging="426"/>
        <w:jc w:val="both"/>
        <w:rPr>
          <w:lang w:val="bg-BG"/>
        </w:rPr>
      </w:pPr>
    </w:p>
    <w:p w14:paraId="39D12EC4" w14:textId="7A261720" w:rsidR="00F350EE" w:rsidRPr="005422D7" w:rsidRDefault="0071704F" w:rsidP="006003F7">
      <w:pPr>
        <w:ind w:left="993" w:hanging="567"/>
        <w:jc w:val="both"/>
        <w:rPr>
          <w:lang w:val="en-GB"/>
        </w:rPr>
      </w:pPr>
      <w:r w:rsidRPr="00A737A7">
        <w:rPr>
          <w:lang w:val="en-GB"/>
        </w:rPr>
        <w:t xml:space="preserve">10. </w:t>
      </w:r>
      <w:r w:rsidR="005422D7">
        <w:rPr>
          <w:lang w:val="bg-BG"/>
        </w:rPr>
        <w:t xml:space="preserve"> </w:t>
      </w:r>
      <w:r w:rsidR="006003F7">
        <w:rPr>
          <w:lang w:val="bg-BG"/>
        </w:rPr>
        <w:t xml:space="preserve">   </w:t>
      </w:r>
      <w:r w:rsidRPr="00A737A7">
        <w:rPr>
          <w:lang w:val="en-GB"/>
        </w:rPr>
        <w:t xml:space="preserve">Any notice or other communication in respect of this </w:t>
      </w:r>
      <w:r w:rsidR="00EF59F0" w:rsidRPr="00A737A7">
        <w:rPr>
          <w:lang w:val="en-GB"/>
        </w:rPr>
        <w:t xml:space="preserve">IC-GTA Parent Company Guarantee </w:t>
      </w:r>
      <w:r w:rsidRPr="00A737A7">
        <w:rPr>
          <w:lang w:val="en-GB"/>
        </w:rPr>
        <w:t>will be in writing and will be effective if delivered in person or by courier, on the date it is delivered and if sent by certified or registered mail or the equivalent (return receipt requested), on the date that mail is delivered unless the date of that delivery is not a business day in the Republic of Bulgaria (the "</w:t>
      </w:r>
      <w:r w:rsidRPr="00A737A7">
        <w:rPr>
          <w:b/>
          <w:lang w:val="en-GB"/>
        </w:rPr>
        <w:t>Business Day</w:t>
      </w:r>
      <w:r w:rsidRPr="00A737A7">
        <w:rPr>
          <w:lang w:val="en-GB"/>
        </w:rPr>
        <w:t>"), or that communication is delivered after the close of business on a Business Day, in both of which cases that communication shall be deemed given and effective on the first following day that is a Business Day.</w:t>
      </w:r>
      <w:r w:rsidRPr="00A737A7">
        <w:t xml:space="preserve"> </w:t>
      </w:r>
    </w:p>
    <w:p w14:paraId="28FBEDEC" w14:textId="77777777" w:rsidR="00F350EE" w:rsidRPr="00A737A7" w:rsidRDefault="00F350EE">
      <w:pPr>
        <w:ind w:left="720"/>
        <w:jc w:val="both"/>
      </w:pPr>
    </w:p>
    <w:p w14:paraId="63E32C9B" w14:textId="77777777" w:rsidR="00F350EE" w:rsidRPr="00A737A7" w:rsidRDefault="0071704F" w:rsidP="00F55C9B">
      <w:pPr>
        <w:ind w:left="720" w:firstLine="273"/>
        <w:jc w:val="both"/>
        <w:rPr>
          <w:lang w:val="en-GB"/>
        </w:rPr>
      </w:pPr>
      <w:r w:rsidRPr="00A737A7">
        <w:rPr>
          <w:lang w:val="en-GB"/>
        </w:rPr>
        <w:t>The postal addresses of the parties for the purpose of this clause are:</w:t>
      </w:r>
    </w:p>
    <w:p w14:paraId="1D332727" w14:textId="77777777" w:rsidR="00F350EE" w:rsidRPr="00E87339" w:rsidRDefault="00F350EE">
      <w:pPr>
        <w:ind w:left="720"/>
        <w:jc w:val="both"/>
        <w:rPr>
          <w:lang w:val="en-US"/>
        </w:rPr>
      </w:pPr>
    </w:p>
    <w:tbl>
      <w:tblPr>
        <w:tblW w:w="757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4"/>
        <w:gridCol w:w="3331"/>
      </w:tblGrid>
      <w:tr w:rsidR="00F350EE" w:rsidRPr="00A737A7" w14:paraId="58A06A97" w14:textId="77777777" w:rsidTr="00F55C9B">
        <w:trPr>
          <w:trHeight w:val="275"/>
        </w:trPr>
        <w:tc>
          <w:tcPr>
            <w:tcW w:w="4244" w:type="dxa"/>
            <w:shd w:val="clear" w:color="auto" w:fill="auto"/>
          </w:tcPr>
          <w:p w14:paraId="4E71CBC6" w14:textId="77777777" w:rsidR="00F350EE" w:rsidRPr="00A737A7" w:rsidRDefault="0071704F">
            <w:pPr>
              <w:pStyle w:val="Table-Text"/>
              <w:keepNext/>
              <w:overflowPunct w:val="0"/>
              <w:autoSpaceDE w:val="0"/>
              <w:autoSpaceDN w:val="0"/>
              <w:spacing w:before="0" w:after="0"/>
              <w:textAlignment w:val="baseline"/>
              <w:rPr>
                <w:b/>
                <w:sz w:val="24"/>
                <w:szCs w:val="24"/>
              </w:rPr>
            </w:pPr>
            <w:r w:rsidRPr="00A737A7">
              <w:rPr>
                <w:b/>
                <w:sz w:val="24"/>
                <w:szCs w:val="24"/>
              </w:rPr>
              <w:t>Guarantor:</w:t>
            </w:r>
          </w:p>
        </w:tc>
        <w:tc>
          <w:tcPr>
            <w:tcW w:w="3331" w:type="dxa"/>
            <w:shd w:val="clear" w:color="auto" w:fill="auto"/>
          </w:tcPr>
          <w:p w14:paraId="7EA34524" w14:textId="77777777" w:rsidR="00F350EE" w:rsidRPr="00A737A7" w:rsidRDefault="00F350EE">
            <w:pPr>
              <w:pStyle w:val="Table-Text"/>
              <w:keepNext/>
              <w:overflowPunct w:val="0"/>
              <w:autoSpaceDE w:val="0"/>
              <w:autoSpaceDN w:val="0"/>
              <w:spacing w:before="0" w:after="0"/>
              <w:textAlignment w:val="baseline"/>
              <w:rPr>
                <w:sz w:val="24"/>
                <w:szCs w:val="24"/>
              </w:rPr>
            </w:pPr>
          </w:p>
        </w:tc>
      </w:tr>
      <w:tr w:rsidR="00F350EE" w:rsidRPr="00A737A7" w14:paraId="36D55544" w14:textId="77777777" w:rsidTr="00F55C9B">
        <w:trPr>
          <w:trHeight w:val="265"/>
        </w:trPr>
        <w:tc>
          <w:tcPr>
            <w:tcW w:w="4244" w:type="dxa"/>
            <w:shd w:val="clear" w:color="auto" w:fill="auto"/>
          </w:tcPr>
          <w:p w14:paraId="1D260E15" w14:textId="77777777" w:rsidR="00F350EE" w:rsidRPr="00A737A7" w:rsidRDefault="0071704F">
            <w:pPr>
              <w:pStyle w:val="Table-Text"/>
              <w:keepNext/>
              <w:overflowPunct w:val="0"/>
              <w:autoSpaceDE w:val="0"/>
              <w:autoSpaceDN w:val="0"/>
              <w:spacing w:before="0" w:after="0"/>
              <w:textAlignment w:val="baseline"/>
              <w:rPr>
                <w:sz w:val="24"/>
                <w:szCs w:val="24"/>
              </w:rPr>
            </w:pPr>
            <w:r w:rsidRPr="00A737A7">
              <w:rPr>
                <w:sz w:val="24"/>
                <w:szCs w:val="24"/>
              </w:rPr>
              <w:t>For the attention of:</w:t>
            </w:r>
          </w:p>
        </w:tc>
        <w:tc>
          <w:tcPr>
            <w:tcW w:w="3331" w:type="dxa"/>
            <w:shd w:val="clear" w:color="auto" w:fill="auto"/>
          </w:tcPr>
          <w:p w14:paraId="57F6EC55" w14:textId="77777777" w:rsidR="00F350EE" w:rsidRPr="00A737A7" w:rsidRDefault="00F350EE">
            <w:pPr>
              <w:pStyle w:val="Table-Text"/>
              <w:keepNext/>
              <w:overflowPunct w:val="0"/>
              <w:autoSpaceDE w:val="0"/>
              <w:autoSpaceDN w:val="0"/>
              <w:spacing w:before="0" w:after="0"/>
              <w:textAlignment w:val="baseline"/>
              <w:rPr>
                <w:sz w:val="24"/>
                <w:szCs w:val="24"/>
              </w:rPr>
            </w:pPr>
          </w:p>
        </w:tc>
      </w:tr>
      <w:tr w:rsidR="00F350EE" w:rsidRPr="00A737A7" w14:paraId="4EC24016" w14:textId="77777777" w:rsidTr="00F55C9B">
        <w:trPr>
          <w:trHeight w:val="275"/>
        </w:trPr>
        <w:tc>
          <w:tcPr>
            <w:tcW w:w="4244" w:type="dxa"/>
            <w:shd w:val="clear" w:color="auto" w:fill="auto"/>
          </w:tcPr>
          <w:p w14:paraId="3134EA1F" w14:textId="77777777" w:rsidR="00F350EE" w:rsidRPr="00A737A7" w:rsidRDefault="0071704F">
            <w:pPr>
              <w:pStyle w:val="Table-Text"/>
              <w:keepNext/>
              <w:overflowPunct w:val="0"/>
              <w:autoSpaceDE w:val="0"/>
              <w:autoSpaceDN w:val="0"/>
              <w:spacing w:before="0" w:after="0"/>
              <w:textAlignment w:val="baseline"/>
              <w:rPr>
                <w:sz w:val="24"/>
                <w:szCs w:val="24"/>
              </w:rPr>
            </w:pPr>
            <w:r w:rsidRPr="00A737A7">
              <w:rPr>
                <w:sz w:val="24"/>
                <w:szCs w:val="24"/>
              </w:rPr>
              <w:t>Address:</w:t>
            </w:r>
          </w:p>
        </w:tc>
        <w:tc>
          <w:tcPr>
            <w:tcW w:w="3331" w:type="dxa"/>
            <w:shd w:val="clear" w:color="auto" w:fill="auto"/>
          </w:tcPr>
          <w:p w14:paraId="560667A0" w14:textId="77777777" w:rsidR="00F350EE" w:rsidRPr="00A737A7" w:rsidRDefault="00F350EE">
            <w:pPr>
              <w:pStyle w:val="Table-Text"/>
              <w:keepNext/>
              <w:overflowPunct w:val="0"/>
              <w:autoSpaceDE w:val="0"/>
              <w:autoSpaceDN w:val="0"/>
              <w:spacing w:before="0" w:after="0"/>
              <w:textAlignment w:val="baseline"/>
              <w:rPr>
                <w:sz w:val="24"/>
                <w:szCs w:val="24"/>
              </w:rPr>
            </w:pPr>
          </w:p>
        </w:tc>
      </w:tr>
      <w:tr w:rsidR="00F350EE" w:rsidRPr="00A737A7" w14:paraId="4C372177" w14:textId="77777777" w:rsidTr="00F55C9B">
        <w:trPr>
          <w:trHeight w:val="265"/>
        </w:trPr>
        <w:tc>
          <w:tcPr>
            <w:tcW w:w="4244" w:type="dxa"/>
            <w:shd w:val="clear" w:color="auto" w:fill="auto"/>
          </w:tcPr>
          <w:p w14:paraId="0D217977" w14:textId="77777777" w:rsidR="00F350EE" w:rsidRPr="00A737A7" w:rsidRDefault="00F350EE">
            <w:pPr>
              <w:pStyle w:val="Table-Text"/>
              <w:overflowPunct w:val="0"/>
              <w:autoSpaceDE w:val="0"/>
              <w:autoSpaceDN w:val="0"/>
              <w:spacing w:before="0" w:after="0"/>
              <w:textAlignment w:val="baseline"/>
              <w:rPr>
                <w:sz w:val="24"/>
                <w:szCs w:val="24"/>
              </w:rPr>
            </w:pPr>
          </w:p>
        </w:tc>
        <w:tc>
          <w:tcPr>
            <w:tcW w:w="3331" w:type="dxa"/>
            <w:shd w:val="clear" w:color="auto" w:fill="auto"/>
          </w:tcPr>
          <w:p w14:paraId="583D8C2B" w14:textId="77777777" w:rsidR="00F350EE" w:rsidRPr="00A737A7" w:rsidRDefault="00F350EE">
            <w:pPr>
              <w:pStyle w:val="Table-Text"/>
              <w:overflowPunct w:val="0"/>
              <w:autoSpaceDE w:val="0"/>
              <w:autoSpaceDN w:val="0"/>
              <w:spacing w:before="0" w:after="0"/>
              <w:textAlignment w:val="baseline"/>
              <w:rPr>
                <w:sz w:val="24"/>
                <w:szCs w:val="24"/>
              </w:rPr>
            </w:pPr>
          </w:p>
        </w:tc>
      </w:tr>
      <w:tr w:rsidR="00F350EE" w:rsidRPr="00A737A7" w14:paraId="707E20C1" w14:textId="77777777" w:rsidTr="00F55C9B">
        <w:trPr>
          <w:trHeight w:val="275"/>
        </w:trPr>
        <w:tc>
          <w:tcPr>
            <w:tcW w:w="4244" w:type="dxa"/>
            <w:shd w:val="clear" w:color="auto" w:fill="auto"/>
          </w:tcPr>
          <w:p w14:paraId="7A0BB5E2" w14:textId="77777777" w:rsidR="00F350EE" w:rsidRPr="00A737A7" w:rsidRDefault="0071704F">
            <w:pPr>
              <w:pStyle w:val="Table-Text"/>
              <w:keepNext/>
              <w:overflowPunct w:val="0"/>
              <w:autoSpaceDE w:val="0"/>
              <w:autoSpaceDN w:val="0"/>
              <w:spacing w:before="0" w:after="0"/>
              <w:textAlignment w:val="baseline"/>
              <w:rPr>
                <w:b/>
                <w:sz w:val="24"/>
                <w:szCs w:val="24"/>
              </w:rPr>
            </w:pPr>
            <w:r w:rsidRPr="00A737A7">
              <w:rPr>
                <w:b/>
                <w:sz w:val="24"/>
                <w:szCs w:val="24"/>
              </w:rPr>
              <w:t>ICGB AD:</w:t>
            </w:r>
          </w:p>
        </w:tc>
        <w:tc>
          <w:tcPr>
            <w:tcW w:w="3331" w:type="dxa"/>
            <w:shd w:val="clear" w:color="auto" w:fill="auto"/>
          </w:tcPr>
          <w:p w14:paraId="2E4D8F45" w14:textId="77777777" w:rsidR="00F350EE" w:rsidRPr="00A737A7" w:rsidRDefault="00F350EE">
            <w:pPr>
              <w:pStyle w:val="Table-Text"/>
              <w:keepNext/>
              <w:overflowPunct w:val="0"/>
              <w:autoSpaceDE w:val="0"/>
              <w:autoSpaceDN w:val="0"/>
              <w:spacing w:before="0" w:after="0"/>
              <w:textAlignment w:val="baseline"/>
              <w:rPr>
                <w:sz w:val="24"/>
                <w:szCs w:val="24"/>
              </w:rPr>
            </w:pPr>
          </w:p>
        </w:tc>
      </w:tr>
      <w:tr w:rsidR="00F350EE" w:rsidRPr="00E87339" w14:paraId="0264069F" w14:textId="77777777" w:rsidTr="00F55C9B">
        <w:trPr>
          <w:trHeight w:val="1355"/>
        </w:trPr>
        <w:tc>
          <w:tcPr>
            <w:tcW w:w="4244" w:type="dxa"/>
            <w:shd w:val="clear" w:color="auto" w:fill="auto"/>
          </w:tcPr>
          <w:p w14:paraId="31BB9263" w14:textId="77777777" w:rsidR="00F350EE" w:rsidRPr="00A737A7" w:rsidRDefault="0071704F">
            <w:pPr>
              <w:pStyle w:val="Table-Text"/>
              <w:keepNext/>
              <w:overflowPunct w:val="0"/>
              <w:autoSpaceDE w:val="0"/>
              <w:autoSpaceDN w:val="0"/>
              <w:spacing w:before="0" w:after="0"/>
              <w:textAlignment w:val="baseline"/>
              <w:rPr>
                <w:sz w:val="24"/>
                <w:szCs w:val="24"/>
              </w:rPr>
            </w:pPr>
            <w:r w:rsidRPr="00A737A7">
              <w:rPr>
                <w:sz w:val="24"/>
                <w:szCs w:val="24"/>
              </w:rPr>
              <w:t>For the attention of:</w:t>
            </w:r>
          </w:p>
        </w:tc>
        <w:tc>
          <w:tcPr>
            <w:tcW w:w="3331" w:type="dxa"/>
            <w:shd w:val="clear" w:color="auto" w:fill="auto"/>
          </w:tcPr>
          <w:p w14:paraId="492C0B49" w14:textId="77777777" w:rsidR="00F350EE" w:rsidRPr="00A737A7" w:rsidRDefault="001534B3">
            <w:pPr>
              <w:pStyle w:val="Table-Text"/>
              <w:keepNext/>
              <w:overflowPunct w:val="0"/>
              <w:autoSpaceDE w:val="0"/>
              <w:autoSpaceDN w:val="0"/>
              <w:spacing w:before="0" w:after="0"/>
              <w:textAlignment w:val="baseline"/>
              <w:rPr>
                <w:sz w:val="24"/>
                <w:szCs w:val="24"/>
              </w:rPr>
            </w:pPr>
            <w:r w:rsidRPr="00A737A7">
              <w:rPr>
                <w:sz w:val="24"/>
                <w:szCs w:val="24"/>
              </w:rPr>
              <w:t>Teodora Georgieva – Mileva</w:t>
            </w:r>
          </w:p>
          <w:p w14:paraId="20EE5479" w14:textId="77777777" w:rsidR="001534B3" w:rsidRPr="00A737A7" w:rsidRDefault="001534B3">
            <w:pPr>
              <w:pStyle w:val="Table-Text"/>
              <w:keepNext/>
              <w:overflowPunct w:val="0"/>
              <w:autoSpaceDE w:val="0"/>
              <w:autoSpaceDN w:val="0"/>
              <w:spacing w:before="0" w:after="0"/>
              <w:textAlignment w:val="baseline"/>
              <w:rPr>
                <w:sz w:val="24"/>
                <w:szCs w:val="24"/>
              </w:rPr>
            </w:pPr>
          </w:p>
          <w:p w14:paraId="3209B29E" w14:textId="77777777" w:rsidR="001534B3" w:rsidRPr="00A737A7" w:rsidRDefault="001534B3">
            <w:pPr>
              <w:pStyle w:val="Table-Text"/>
              <w:keepNext/>
              <w:overflowPunct w:val="0"/>
              <w:autoSpaceDE w:val="0"/>
              <w:autoSpaceDN w:val="0"/>
              <w:spacing w:before="0" w:after="0"/>
              <w:textAlignment w:val="baseline"/>
              <w:rPr>
                <w:sz w:val="24"/>
                <w:szCs w:val="24"/>
              </w:rPr>
            </w:pPr>
            <w:r w:rsidRPr="00A737A7">
              <w:rPr>
                <w:sz w:val="24"/>
                <w:szCs w:val="24"/>
              </w:rPr>
              <w:t>Georgios Satlas</w:t>
            </w:r>
          </w:p>
          <w:p w14:paraId="56C56211" w14:textId="77777777" w:rsidR="001534B3" w:rsidRPr="00A737A7" w:rsidRDefault="001534B3">
            <w:pPr>
              <w:pStyle w:val="Table-Text"/>
              <w:keepNext/>
              <w:overflowPunct w:val="0"/>
              <w:autoSpaceDE w:val="0"/>
              <w:autoSpaceDN w:val="0"/>
              <w:spacing w:before="0" w:after="0"/>
              <w:textAlignment w:val="baseline"/>
              <w:rPr>
                <w:sz w:val="24"/>
                <w:szCs w:val="24"/>
              </w:rPr>
            </w:pPr>
          </w:p>
          <w:p w14:paraId="03EBA6A0" w14:textId="0A2F8AAB" w:rsidR="001534B3" w:rsidRPr="00F55C9B" w:rsidRDefault="001534B3">
            <w:pPr>
              <w:pStyle w:val="Table-Text"/>
              <w:keepNext/>
              <w:overflowPunct w:val="0"/>
              <w:autoSpaceDE w:val="0"/>
              <w:autoSpaceDN w:val="0"/>
              <w:spacing w:before="0" w:after="0"/>
              <w:textAlignment w:val="baseline"/>
              <w:rPr>
                <w:sz w:val="24"/>
                <w:szCs w:val="24"/>
                <w:lang w:val="bg-BG"/>
              </w:rPr>
            </w:pPr>
            <w:r w:rsidRPr="00A737A7">
              <w:rPr>
                <w:sz w:val="24"/>
                <w:szCs w:val="24"/>
              </w:rPr>
              <w:t>Executive Officers</w:t>
            </w:r>
          </w:p>
        </w:tc>
      </w:tr>
      <w:tr w:rsidR="00F350EE" w:rsidRPr="00E87339" w14:paraId="7B719A6A" w14:textId="77777777" w:rsidTr="00F55C9B">
        <w:trPr>
          <w:trHeight w:val="815"/>
        </w:trPr>
        <w:tc>
          <w:tcPr>
            <w:tcW w:w="4244" w:type="dxa"/>
            <w:shd w:val="clear" w:color="auto" w:fill="auto"/>
          </w:tcPr>
          <w:p w14:paraId="525EA19B" w14:textId="77777777" w:rsidR="00F350EE" w:rsidRPr="00A737A7" w:rsidRDefault="0071704F">
            <w:pPr>
              <w:pStyle w:val="Table-Text"/>
              <w:keepNext/>
              <w:overflowPunct w:val="0"/>
              <w:autoSpaceDE w:val="0"/>
              <w:autoSpaceDN w:val="0"/>
              <w:spacing w:before="0" w:after="0"/>
              <w:textAlignment w:val="baseline"/>
              <w:rPr>
                <w:sz w:val="24"/>
                <w:szCs w:val="24"/>
              </w:rPr>
            </w:pPr>
            <w:r w:rsidRPr="00A737A7">
              <w:rPr>
                <w:sz w:val="24"/>
                <w:szCs w:val="24"/>
              </w:rPr>
              <w:t>Address:</w:t>
            </w:r>
          </w:p>
        </w:tc>
        <w:tc>
          <w:tcPr>
            <w:tcW w:w="3331" w:type="dxa"/>
            <w:shd w:val="clear" w:color="auto" w:fill="auto"/>
          </w:tcPr>
          <w:p w14:paraId="320263AA" w14:textId="77777777" w:rsidR="00F350EE" w:rsidRPr="00A737A7" w:rsidRDefault="001534B3">
            <w:pPr>
              <w:pStyle w:val="Table-Text"/>
              <w:keepNext/>
              <w:overflowPunct w:val="0"/>
              <w:autoSpaceDE w:val="0"/>
              <w:autoSpaceDN w:val="0"/>
              <w:spacing w:before="0" w:after="0"/>
              <w:textAlignment w:val="baseline"/>
              <w:rPr>
                <w:sz w:val="24"/>
                <w:szCs w:val="24"/>
              </w:rPr>
            </w:pPr>
            <w:r w:rsidRPr="00A737A7">
              <w:rPr>
                <w:sz w:val="24"/>
                <w:szCs w:val="24"/>
              </w:rPr>
              <w:t xml:space="preserve">23 George Washington Street </w:t>
            </w:r>
          </w:p>
          <w:p w14:paraId="0C507AD5" w14:textId="77777777" w:rsidR="001534B3" w:rsidRPr="00A737A7" w:rsidRDefault="001534B3">
            <w:pPr>
              <w:pStyle w:val="Table-Text"/>
              <w:keepNext/>
              <w:overflowPunct w:val="0"/>
              <w:autoSpaceDE w:val="0"/>
              <w:autoSpaceDN w:val="0"/>
              <w:spacing w:before="0" w:after="0"/>
              <w:textAlignment w:val="baseline"/>
              <w:rPr>
                <w:sz w:val="24"/>
                <w:szCs w:val="24"/>
              </w:rPr>
            </w:pPr>
            <w:r w:rsidRPr="00A737A7">
              <w:rPr>
                <w:sz w:val="24"/>
                <w:szCs w:val="24"/>
              </w:rPr>
              <w:t>Sofia 1000</w:t>
            </w:r>
          </w:p>
          <w:p w14:paraId="136A98B9" w14:textId="37F28E6C" w:rsidR="001534B3" w:rsidRPr="00A737A7" w:rsidRDefault="001534B3">
            <w:pPr>
              <w:pStyle w:val="Table-Text"/>
              <w:keepNext/>
              <w:overflowPunct w:val="0"/>
              <w:autoSpaceDE w:val="0"/>
              <w:autoSpaceDN w:val="0"/>
              <w:spacing w:before="0" w:after="0"/>
              <w:textAlignment w:val="baseline"/>
              <w:rPr>
                <w:sz w:val="24"/>
                <w:szCs w:val="24"/>
              </w:rPr>
            </w:pPr>
            <w:r w:rsidRPr="00A737A7">
              <w:rPr>
                <w:sz w:val="24"/>
                <w:szCs w:val="24"/>
              </w:rPr>
              <w:t xml:space="preserve">Bulgaria </w:t>
            </w:r>
          </w:p>
        </w:tc>
      </w:tr>
      <w:tr w:rsidR="00F350EE" w:rsidRPr="00E87339" w14:paraId="34771F1C" w14:textId="77777777" w:rsidTr="00F55C9B">
        <w:trPr>
          <w:trHeight w:val="265"/>
        </w:trPr>
        <w:tc>
          <w:tcPr>
            <w:tcW w:w="4244" w:type="dxa"/>
            <w:shd w:val="clear" w:color="auto" w:fill="auto"/>
          </w:tcPr>
          <w:p w14:paraId="503DD0F7" w14:textId="77777777" w:rsidR="00F350EE" w:rsidRPr="00A737A7" w:rsidRDefault="00F350EE">
            <w:pPr>
              <w:pStyle w:val="Table-Text"/>
              <w:overflowPunct w:val="0"/>
              <w:autoSpaceDE w:val="0"/>
              <w:autoSpaceDN w:val="0"/>
              <w:spacing w:before="0" w:after="0"/>
              <w:textAlignment w:val="baseline"/>
              <w:rPr>
                <w:sz w:val="24"/>
                <w:szCs w:val="24"/>
              </w:rPr>
            </w:pPr>
          </w:p>
        </w:tc>
        <w:tc>
          <w:tcPr>
            <w:tcW w:w="3331" w:type="dxa"/>
            <w:shd w:val="clear" w:color="auto" w:fill="auto"/>
          </w:tcPr>
          <w:p w14:paraId="6E866254" w14:textId="77777777" w:rsidR="00F350EE" w:rsidRPr="00A737A7" w:rsidRDefault="00F350EE">
            <w:pPr>
              <w:pStyle w:val="Table-Text"/>
              <w:overflowPunct w:val="0"/>
              <w:autoSpaceDE w:val="0"/>
              <w:autoSpaceDN w:val="0"/>
              <w:spacing w:before="0" w:after="0"/>
              <w:textAlignment w:val="baseline"/>
              <w:rPr>
                <w:sz w:val="24"/>
                <w:szCs w:val="24"/>
              </w:rPr>
            </w:pPr>
          </w:p>
        </w:tc>
      </w:tr>
    </w:tbl>
    <w:p w14:paraId="58F152E8" w14:textId="77777777" w:rsidR="00F350EE" w:rsidRPr="00E87339" w:rsidRDefault="00F350EE">
      <w:pPr>
        <w:ind w:left="720"/>
        <w:jc w:val="both"/>
        <w:rPr>
          <w:rFonts w:ascii="Arial" w:hAnsi="Arial" w:cs="Arial"/>
          <w:lang w:val="en-US"/>
        </w:rPr>
      </w:pPr>
    </w:p>
    <w:p w14:paraId="2A825854" w14:textId="77777777" w:rsidR="00F55C9B" w:rsidRDefault="0071704F" w:rsidP="00F55C9B">
      <w:pPr>
        <w:pStyle w:val="BodyText"/>
        <w:spacing w:before="120" w:after="120" w:line="240" w:lineRule="auto"/>
        <w:ind w:left="993" w:hanging="567"/>
        <w:rPr>
          <w:rFonts w:ascii="Times New Roman" w:hAnsi="Times New Roman"/>
          <w:sz w:val="24"/>
          <w:szCs w:val="24"/>
          <w:lang w:val="bg-BG"/>
        </w:rPr>
      </w:pPr>
      <w:r w:rsidRPr="00A737A7">
        <w:rPr>
          <w:rFonts w:ascii="Times New Roman" w:hAnsi="Times New Roman"/>
          <w:sz w:val="24"/>
          <w:szCs w:val="24"/>
        </w:rPr>
        <w:t xml:space="preserve">11. </w:t>
      </w:r>
      <w:r w:rsidR="00F55C9B">
        <w:rPr>
          <w:rFonts w:ascii="Times New Roman" w:hAnsi="Times New Roman"/>
          <w:sz w:val="24"/>
          <w:szCs w:val="24"/>
          <w:lang w:val="bg-BG"/>
        </w:rPr>
        <w:t xml:space="preserve">   </w:t>
      </w:r>
      <w:r w:rsidRPr="00A737A7">
        <w:rPr>
          <w:rFonts w:ascii="Times New Roman" w:hAnsi="Times New Roman"/>
          <w:sz w:val="24"/>
          <w:szCs w:val="24"/>
        </w:rPr>
        <w:t xml:space="preserve">This </w:t>
      </w:r>
      <w:r w:rsidR="00D22686" w:rsidRPr="00A737A7">
        <w:rPr>
          <w:rFonts w:ascii="Times New Roman" w:hAnsi="Times New Roman"/>
          <w:sz w:val="24"/>
          <w:szCs w:val="24"/>
        </w:rPr>
        <w:t xml:space="preserve">IC-GTA Parent Company Guarantee </w:t>
      </w:r>
      <w:r w:rsidRPr="00A737A7">
        <w:rPr>
          <w:rFonts w:ascii="Times New Roman" w:hAnsi="Times New Roman"/>
          <w:sz w:val="24"/>
          <w:szCs w:val="24"/>
        </w:rPr>
        <w:t xml:space="preserve">shall be governed by and construed in accordance with the laws of England and Wales. Any dispute between us and you related to this </w:t>
      </w:r>
      <w:r w:rsidR="00D22686" w:rsidRPr="00A737A7">
        <w:rPr>
          <w:rFonts w:ascii="Times New Roman" w:hAnsi="Times New Roman"/>
          <w:sz w:val="24"/>
          <w:szCs w:val="24"/>
        </w:rPr>
        <w:t>IC-GTA Parent Company Guarantee</w:t>
      </w:r>
      <w:r w:rsidRPr="00A737A7">
        <w:rPr>
          <w:rFonts w:ascii="Times New Roman" w:hAnsi="Times New Roman"/>
          <w:sz w:val="24"/>
          <w:szCs w:val="24"/>
        </w:rPr>
        <w:t>, or any payment hereunder, shall be finally settled by the Courts of England and Wales.</w:t>
      </w:r>
    </w:p>
    <w:p w14:paraId="3B2B4F8B" w14:textId="46D660E1" w:rsidR="00F350EE" w:rsidRPr="00A737A7" w:rsidRDefault="0071704F" w:rsidP="00F55C9B">
      <w:pPr>
        <w:pStyle w:val="BodyText"/>
        <w:spacing w:before="120" w:after="120" w:line="240" w:lineRule="auto"/>
        <w:ind w:left="993" w:hanging="567"/>
        <w:rPr>
          <w:rFonts w:ascii="Times New Roman" w:hAnsi="Times New Roman"/>
          <w:sz w:val="24"/>
          <w:szCs w:val="24"/>
        </w:rPr>
      </w:pPr>
      <w:r w:rsidRPr="00A737A7">
        <w:rPr>
          <w:rFonts w:ascii="Times New Roman" w:hAnsi="Times New Roman"/>
          <w:sz w:val="24"/>
          <w:szCs w:val="24"/>
        </w:rPr>
        <w:lastRenderedPageBreak/>
        <w:t xml:space="preserve">12. </w:t>
      </w:r>
      <w:r w:rsidR="00F55C9B">
        <w:rPr>
          <w:rFonts w:ascii="Times New Roman" w:hAnsi="Times New Roman"/>
          <w:sz w:val="24"/>
          <w:szCs w:val="24"/>
          <w:lang w:val="bg-BG"/>
        </w:rPr>
        <w:t xml:space="preserve">   </w:t>
      </w:r>
      <w:r w:rsidRPr="00A737A7">
        <w:rPr>
          <w:rFonts w:ascii="Times New Roman" w:hAnsi="Times New Roman"/>
          <w:sz w:val="24"/>
          <w:szCs w:val="24"/>
        </w:rPr>
        <w:t xml:space="preserve">A person who is not a party to this </w:t>
      </w:r>
      <w:r w:rsidR="00983922" w:rsidRPr="00A737A7">
        <w:rPr>
          <w:rFonts w:ascii="Times New Roman" w:hAnsi="Times New Roman"/>
          <w:sz w:val="24"/>
          <w:szCs w:val="24"/>
        </w:rPr>
        <w:t xml:space="preserve">IC-GTA Parent Company Guarantee </w:t>
      </w:r>
      <w:r w:rsidRPr="00A737A7">
        <w:rPr>
          <w:rFonts w:ascii="Times New Roman" w:hAnsi="Times New Roman"/>
          <w:sz w:val="24"/>
          <w:szCs w:val="24"/>
        </w:rPr>
        <w:t xml:space="preserve">shall have no rights to enforce or enjoy the benefit of any term of this </w:t>
      </w:r>
      <w:r w:rsidR="00983922" w:rsidRPr="00A737A7">
        <w:rPr>
          <w:rFonts w:ascii="Times New Roman" w:hAnsi="Times New Roman"/>
          <w:sz w:val="24"/>
          <w:szCs w:val="24"/>
        </w:rPr>
        <w:t xml:space="preserve">IC-GTA Parent Company Guarantee </w:t>
      </w:r>
      <w:r w:rsidRPr="00A737A7">
        <w:rPr>
          <w:rFonts w:ascii="Times New Roman" w:hAnsi="Times New Roman"/>
          <w:sz w:val="24"/>
          <w:szCs w:val="24"/>
        </w:rPr>
        <w:t>under the Contracts (Rights of Third Parties) Act 1999.</w:t>
      </w:r>
    </w:p>
    <w:p w14:paraId="07976935" w14:textId="77777777" w:rsidR="00F350EE" w:rsidRPr="00A737A7" w:rsidRDefault="00F350EE">
      <w:pPr>
        <w:pStyle w:val="BodyText"/>
        <w:spacing w:before="120" w:after="120" w:line="240" w:lineRule="auto"/>
        <w:rPr>
          <w:rFonts w:ascii="Times New Roman" w:hAnsi="Times New Roman"/>
          <w:sz w:val="24"/>
          <w:szCs w:val="24"/>
        </w:rPr>
      </w:pPr>
    </w:p>
    <w:tbl>
      <w:tblPr>
        <w:tblW w:w="9252" w:type="dxa"/>
        <w:tblLayout w:type="fixed"/>
        <w:tblLook w:val="0000" w:firstRow="0" w:lastRow="0" w:firstColumn="0" w:lastColumn="0" w:noHBand="0" w:noVBand="0"/>
      </w:tblPr>
      <w:tblGrid>
        <w:gridCol w:w="4392"/>
        <w:gridCol w:w="236"/>
        <w:gridCol w:w="2284"/>
        <w:gridCol w:w="2340"/>
      </w:tblGrid>
      <w:tr w:rsidR="00F350EE" w:rsidRPr="00A737A7" w14:paraId="4061AACC" w14:textId="77777777">
        <w:trPr>
          <w:cantSplit/>
        </w:trPr>
        <w:tc>
          <w:tcPr>
            <w:tcW w:w="4392" w:type="dxa"/>
          </w:tcPr>
          <w:p w14:paraId="56ABC455" w14:textId="6FFBE12E" w:rsidR="00F350EE" w:rsidRPr="00A737A7" w:rsidRDefault="0071704F">
            <w:pPr>
              <w:pStyle w:val="Executionclause"/>
              <w:keepNext/>
              <w:rPr>
                <w:sz w:val="24"/>
                <w:szCs w:val="24"/>
              </w:rPr>
            </w:pPr>
            <w:r w:rsidRPr="00A737A7">
              <w:rPr>
                <w:bCs/>
                <w:sz w:val="24"/>
                <w:szCs w:val="24"/>
              </w:rPr>
              <w:t>Signed</w:t>
            </w:r>
            <w:r w:rsidRPr="00A737A7">
              <w:rPr>
                <w:b/>
                <w:sz w:val="24"/>
                <w:szCs w:val="24"/>
              </w:rPr>
              <w:t xml:space="preserve"> </w:t>
            </w:r>
            <w:r w:rsidRPr="00A737A7">
              <w:rPr>
                <w:bCs/>
                <w:sz w:val="24"/>
                <w:szCs w:val="24"/>
              </w:rPr>
              <w:t xml:space="preserve">for and on behalf of </w:t>
            </w:r>
            <w:r w:rsidR="00983922" w:rsidRPr="00A737A7">
              <w:rPr>
                <w:sz w:val="24"/>
                <w:szCs w:val="24"/>
              </w:rPr>
              <w:t>… ("Parent Company")</w:t>
            </w:r>
            <w:r w:rsidR="00983922" w:rsidRPr="00A737A7">
              <w:rPr>
                <w:bCs/>
                <w:sz w:val="24"/>
                <w:szCs w:val="24"/>
              </w:rPr>
              <w:t xml:space="preserve"> </w:t>
            </w:r>
            <w:r w:rsidRPr="00A737A7">
              <w:rPr>
                <w:bCs/>
                <w:sz w:val="24"/>
                <w:szCs w:val="24"/>
              </w:rPr>
              <w:t>by:</w:t>
            </w:r>
          </w:p>
        </w:tc>
        <w:tc>
          <w:tcPr>
            <w:tcW w:w="236" w:type="dxa"/>
          </w:tcPr>
          <w:p w14:paraId="1697E5EB" w14:textId="77777777" w:rsidR="00F350EE" w:rsidRPr="00A737A7" w:rsidRDefault="0071704F">
            <w:pPr>
              <w:pStyle w:val="Executionclause"/>
              <w:rPr>
                <w:sz w:val="24"/>
                <w:szCs w:val="24"/>
              </w:rPr>
            </w:pPr>
            <w:r w:rsidRPr="00A737A7">
              <w:rPr>
                <w:sz w:val="24"/>
                <w:szCs w:val="24"/>
              </w:rPr>
              <w:t>))</w:t>
            </w:r>
          </w:p>
        </w:tc>
        <w:tc>
          <w:tcPr>
            <w:tcW w:w="2284" w:type="dxa"/>
            <w:vAlign w:val="bottom"/>
          </w:tcPr>
          <w:p w14:paraId="5C5C3792" w14:textId="77777777" w:rsidR="00F350EE" w:rsidRPr="00A737A7" w:rsidRDefault="0071704F">
            <w:pPr>
              <w:pStyle w:val="Executionclause"/>
              <w:jc w:val="right"/>
              <w:rPr>
                <w:spacing w:val="-3"/>
                <w:sz w:val="24"/>
                <w:szCs w:val="24"/>
              </w:rPr>
            </w:pPr>
            <w:r w:rsidRPr="00A737A7">
              <w:rPr>
                <w:spacing w:val="-3"/>
                <w:sz w:val="24"/>
                <w:szCs w:val="24"/>
              </w:rPr>
              <w:t>Signature</w:t>
            </w:r>
          </w:p>
        </w:tc>
        <w:tc>
          <w:tcPr>
            <w:tcW w:w="2340" w:type="dxa"/>
            <w:tcBorders>
              <w:bottom w:val="dashed" w:sz="4" w:space="0" w:color="auto"/>
            </w:tcBorders>
          </w:tcPr>
          <w:p w14:paraId="58CCB5A7" w14:textId="77777777" w:rsidR="00F350EE" w:rsidRPr="00A737A7" w:rsidRDefault="00F350EE">
            <w:pPr>
              <w:pStyle w:val="Executionclause"/>
              <w:rPr>
                <w:spacing w:val="-3"/>
                <w:sz w:val="24"/>
                <w:szCs w:val="24"/>
              </w:rPr>
            </w:pPr>
          </w:p>
        </w:tc>
      </w:tr>
      <w:tr w:rsidR="00F350EE" w:rsidRPr="00A737A7" w14:paraId="7287A483" w14:textId="77777777">
        <w:trPr>
          <w:cantSplit/>
        </w:trPr>
        <w:tc>
          <w:tcPr>
            <w:tcW w:w="4392" w:type="dxa"/>
          </w:tcPr>
          <w:p w14:paraId="7DE239DC" w14:textId="77777777" w:rsidR="00F350EE" w:rsidRPr="00A737A7" w:rsidRDefault="00F350EE">
            <w:pPr>
              <w:pStyle w:val="Executionclause"/>
              <w:keepNext/>
              <w:rPr>
                <w:bCs/>
                <w:sz w:val="24"/>
                <w:szCs w:val="24"/>
              </w:rPr>
            </w:pPr>
          </w:p>
        </w:tc>
        <w:tc>
          <w:tcPr>
            <w:tcW w:w="236" w:type="dxa"/>
          </w:tcPr>
          <w:p w14:paraId="6AD2A062" w14:textId="77777777" w:rsidR="00F350EE" w:rsidRPr="00A737A7" w:rsidRDefault="00F350EE">
            <w:pPr>
              <w:pStyle w:val="Executionclause"/>
              <w:rPr>
                <w:sz w:val="24"/>
                <w:szCs w:val="24"/>
              </w:rPr>
            </w:pPr>
          </w:p>
        </w:tc>
        <w:tc>
          <w:tcPr>
            <w:tcW w:w="2284" w:type="dxa"/>
            <w:vAlign w:val="bottom"/>
          </w:tcPr>
          <w:p w14:paraId="2D5FCC5C" w14:textId="77777777" w:rsidR="00F350EE" w:rsidRPr="00A737A7" w:rsidRDefault="00F350EE">
            <w:pPr>
              <w:pStyle w:val="Executionclause"/>
              <w:jc w:val="right"/>
              <w:rPr>
                <w:spacing w:val="-3"/>
                <w:sz w:val="24"/>
                <w:szCs w:val="24"/>
              </w:rPr>
            </w:pPr>
          </w:p>
        </w:tc>
        <w:tc>
          <w:tcPr>
            <w:tcW w:w="2340" w:type="dxa"/>
            <w:tcBorders>
              <w:top w:val="dashed" w:sz="4" w:space="0" w:color="auto"/>
            </w:tcBorders>
          </w:tcPr>
          <w:p w14:paraId="4F2FA988" w14:textId="77777777" w:rsidR="00F350EE" w:rsidRPr="00A737A7" w:rsidRDefault="00F350EE">
            <w:pPr>
              <w:pStyle w:val="Executionclause"/>
              <w:rPr>
                <w:spacing w:val="-3"/>
                <w:sz w:val="24"/>
                <w:szCs w:val="24"/>
              </w:rPr>
            </w:pPr>
          </w:p>
        </w:tc>
      </w:tr>
      <w:tr w:rsidR="00F350EE" w:rsidRPr="00A737A7" w14:paraId="0A7CC934" w14:textId="77777777">
        <w:trPr>
          <w:cantSplit/>
        </w:trPr>
        <w:tc>
          <w:tcPr>
            <w:tcW w:w="4392" w:type="dxa"/>
          </w:tcPr>
          <w:p w14:paraId="58BF3B30" w14:textId="77777777" w:rsidR="00F350EE" w:rsidRPr="00A737A7" w:rsidRDefault="00F350EE">
            <w:pPr>
              <w:pStyle w:val="Executionclause"/>
              <w:keepNext/>
              <w:rPr>
                <w:bCs/>
                <w:sz w:val="24"/>
                <w:szCs w:val="24"/>
              </w:rPr>
            </w:pPr>
          </w:p>
        </w:tc>
        <w:tc>
          <w:tcPr>
            <w:tcW w:w="236" w:type="dxa"/>
          </w:tcPr>
          <w:p w14:paraId="3B4E752F" w14:textId="77777777" w:rsidR="00F350EE" w:rsidRPr="00A737A7" w:rsidRDefault="00F350EE">
            <w:pPr>
              <w:pStyle w:val="Executionclause"/>
              <w:rPr>
                <w:sz w:val="24"/>
                <w:szCs w:val="24"/>
              </w:rPr>
            </w:pPr>
          </w:p>
        </w:tc>
        <w:tc>
          <w:tcPr>
            <w:tcW w:w="2284" w:type="dxa"/>
          </w:tcPr>
          <w:p w14:paraId="4BF25042" w14:textId="77777777" w:rsidR="00F350EE" w:rsidRPr="00A737A7" w:rsidRDefault="0071704F">
            <w:pPr>
              <w:pStyle w:val="Executionclause"/>
              <w:spacing w:before="40"/>
              <w:jc w:val="right"/>
              <w:rPr>
                <w:sz w:val="24"/>
                <w:szCs w:val="24"/>
              </w:rPr>
            </w:pPr>
            <w:r w:rsidRPr="00A737A7">
              <w:rPr>
                <w:sz w:val="24"/>
                <w:szCs w:val="24"/>
              </w:rPr>
              <w:t>Name (block capitals)</w:t>
            </w:r>
          </w:p>
        </w:tc>
        <w:tc>
          <w:tcPr>
            <w:tcW w:w="2340" w:type="dxa"/>
            <w:tcBorders>
              <w:bottom w:val="dashed" w:sz="4" w:space="0" w:color="auto"/>
            </w:tcBorders>
          </w:tcPr>
          <w:p w14:paraId="29FDD90E" w14:textId="77777777" w:rsidR="00F350EE" w:rsidRPr="00A737A7" w:rsidRDefault="00F350EE">
            <w:pPr>
              <w:pStyle w:val="Executionclause"/>
              <w:rPr>
                <w:spacing w:val="-3"/>
                <w:sz w:val="24"/>
                <w:szCs w:val="24"/>
              </w:rPr>
            </w:pPr>
          </w:p>
        </w:tc>
      </w:tr>
      <w:tr w:rsidR="00F350EE" w:rsidRPr="00A737A7" w14:paraId="23369ED4" w14:textId="77777777">
        <w:trPr>
          <w:cantSplit/>
        </w:trPr>
        <w:tc>
          <w:tcPr>
            <w:tcW w:w="6912" w:type="dxa"/>
            <w:gridSpan w:val="3"/>
          </w:tcPr>
          <w:p w14:paraId="703F7E91" w14:textId="77777777" w:rsidR="00F350EE" w:rsidRPr="00A737A7" w:rsidRDefault="00F350EE">
            <w:pPr>
              <w:pStyle w:val="Executionclause"/>
              <w:rPr>
                <w:spacing w:val="-3"/>
                <w:sz w:val="24"/>
                <w:szCs w:val="24"/>
              </w:rPr>
            </w:pPr>
          </w:p>
        </w:tc>
        <w:tc>
          <w:tcPr>
            <w:tcW w:w="2340" w:type="dxa"/>
            <w:tcBorders>
              <w:top w:val="dashed" w:sz="4" w:space="0" w:color="auto"/>
            </w:tcBorders>
          </w:tcPr>
          <w:p w14:paraId="4EE78719" w14:textId="77777777" w:rsidR="00F350EE" w:rsidRPr="00A737A7" w:rsidRDefault="0071704F">
            <w:pPr>
              <w:pStyle w:val="Executionclause"/>
              <w:rPr>
                <w:b/>
                <w:bCs/>
                <w:spacing w:val="-3"/>
                <w:sz w:val="24"/>
                <w:szCs w:val="24"/>
              </w:rPr>
            </w:pPr>
            <w:r w:rsidRPr="00A737A7">
              <w:rPr>
                <w:b/>
                <w:bCs/>
                <w:spacing w:val="-3"/>
                <w:sz w:val="24"/>
                <w:szCs w:val="24"/>
              </w:rPr>
              <w:t>Director/authorised signatory</w:t>
            </w:r>
          </w:p>
        </w:tc>
      </w:tr>
    </w:tbl>
    <w:p w14:paraId="0177EF34" w14:textId="1DD92462" w:rsidR="00F350EE" w:rsidRPr="00A737A7" w:rsidRDefault="00F350EE">
      <w:pPr>
        <w:spacing w:before="120" w:after="120"/>
        <w:ind w:left="624"/>
        <w:jc w:val="both"/>
      </w:pPr>
    </w:p>
    <w:p w14:paraId="2E5595CD" w14:textId="77777777" w:rsidR="00700975" w:rsidRPr="00A737A7" w:rsidRDefault="00700975">
      <w:pPr>
        <w:spacing w:before="120" w:after="120"/>
        <w:ind w:left="624"/>
        <w:jc w:val="both"/>
      </w:pPr>
    </w:p>
    <w:tbl>
      <w:tblPr>
        <w:tblW w:w="9252" w:type="dxa"/>
        <w:tblLayout w:type="fixed"/>
        <w:tblLook w:val="0000" w:firstRow="0" w:lastRow="0" w:firstColumn="0" w:lastColumn="0" w:noHBand="0" w:noVBand="0"/>
      </w:tblPr>
      <w:tblGrid>
        <w:gridCol w:w="4392"/>
        <w:gridCol w:w="236"/>
        <w:gridCol w:w="2284"/>
        <w:gridCol w:w="2340"/>
      </w:tblGrid>
      <w:tr w:rsidR="00F350EE" w:rsidRPr="00A737A7" w14:paraId="5FCD7E74" w14:textId="77777777">
        <w:trPr>
          <w:cantSplit/>
        </w:trPr>
        <w:tc>
          <w:tcPr>
            <w:tcW w:w="4392" w:type="dxa"/>
          </w:tcPr>
          <w:p w14:paraId="71205C9A" w14:textId="77777777" w:rsidR="00F350EE" w:rsidRPr="00A737A7" w:rsidRDefault="0071704F">
            <w:pPr>
              <w:pStyle w:val="Executionclause"/>
              <w:keepNext/>
              <w:rPr>
                <w:sz w:val="24"/>
                <w:szCs w:val="24"/>
              </w:rPr>
            </w:pPr>
            <w:r w:rsidRPr="00A737A7">
              <w:rPr>
                <w:bCs/>
                <w:sz w:val="24"/>
                <w:szCs w:val="24"/>
              </w:rPr>
              <w:t>Signed</w:t>
            </w:r>
            <w:r w:rsidRPr="00A737A7">
              <w:rPr>
                <w:b/>
                <w:sz w:val="24"/>
                <w:szCs w:val="24"/>
              </w:rPr>
              <w:t xml:space="preserve"> </w:t>
            </w:r>
            <w:r w:rsidRPr="00A737A7">
              <w:rPr>
                <w:bCs/>
                <w:sz w:val="24"/>
                <w:szCs w:val="24"/>
              </w:rPr>
              <w:t xml:space="preserve">for and on behalf of </w:t>
            </w:r>
            <w:r w:rsidRPr="00A737A7">
              <w:rPr>
                <w:b/>
                <w:bCs/>
                <w:sz w:val="24"/>
                <w:szCs w:val="24"/>
              </w:rPr>
              <w:t>ICGB AD</w:t>
            </w:r>
            <w:r w:rsidRPr="00A737A7">
              <w:rPr>
                <w:bCs/>
                <w:sz w:val="24"/>
                <w:szCs w:val="24"/>
              </w:rPr>
              <w:t xml:space="preserve"> by:</w:t>
            </w:r>
          </w:p>
        </w:tc>
        <w:tc>
          <w:tcPr>
            <w:tcW w:w="236" w:type="dxa"/>
          </w:tcPr>
          <w:p w14:paraId="018D816D" w14:textId="77777777" w:rsidR="00F350EE" w:rsidRPr="00A737A7" w:rsidRDefault="0071704F">
            <w:pPr>
              <w:pStyle w:val="Executionclause"/>
              <w:rPr>
                <w:sz w:val="24"/>
                <w:szCs w:val="24"/>
              </w:rPr>
            </w:pPr>
            <w:r w:rsidRPr="00A737A7">
              <w:rPr>
                <w:sz w:val="24"/>
                <w:szCs w:val="24"/>
              </w:rPr>
              <w:t>))</w:t>
            </w:r>
          </w:p>
        </w:tc>
        <w:tc>
          <w:tcPr>
            <w:tcW w:w="2284" w:type="dxa"/>
            <w:vAlign w:val="bottom"/>
          </w:tcPr>
          <w:p w14:paraId="2CAAECD2" w14:textId="77777777" w:rsidR="00F350EE" w:rsidRPr="00A737A7" w:rsidRDefault="0071704F">
            <w:pPr>
              <w:pStyle w:val="Executionclause"/>
              <w:jc w:val="right"/>
              <w:rPr>
                <w:spacing w:val="-3"/>
                <w:sz w:val="24"/>
                <w:szCs w:val="24"/>
              </w:rPr>
            </w:pPr>
            <w:r w:rsidRPr="00A737A7">
              <w:rPr>
                <w:spacing w:val="-3"/>
                <w:sz w:val="24"/>
                <w:szCs w:val="24"/>
              </w:rPr>
              <w:t>Signature</w:t>
            </w:r>
          </w:p>
        </w:tc>
        <w:tc>
          <w:tcPr>
            <w:tcW w:w="2340" w:type="dxa"/>
            <w:tcBorders>
              <w:bottom w:val="dashed" w:sz="4" w:space="0" w:color="auto"/>
            </w:tcBorders>
          </w:tcPr>
          <w:p w14:paraId="344BECF0" w14:textId="77777777" w:rsidR="00F350EE" w:rsidRPr="00A737A7" w:rsidRDefault="00F350EE">
            <w:pPr>
              <w:pStyle w:val="Executionclause"/>
              <w:rPr>
                <w:spacing w:val="-3"/>
                <w:sz w:val="24"/>
                <w:szCs w:val="24"/>
              </w:rPr>
            </w:pPr>
          </w:p>
        </w:tc>
      </w:tr>
      <w:tr w:rsidR="00F350EE" w:rsidRPr="00A737A7" w14:paraId="60A2AB14" w14:textId="77777777">
        <w:trPr>
          <w:cantSplit/>
        </w:trPr>
        <w:tc>
          <w:tcPr>
            <w:tcW w:w="4392" w:type="dxa"/>
          </w:tcPr>
          <w:p w14:paraId="6979005E" w14:textId="77777777" w:rsidR="00F350EE" w:rsidRPr="00A737A7" w:rsidRDefault="00F350EE">
            <w:pPr>
              <w:pStyle w:val="Executionclause"/>
              <w:keepNext/>
              <w:rPr>
                <w:bCs/>
                <w:sz w:val="24"/>
                <w:szCs w:val="24"/>
              </w:rPr>
            </w:pPr>
          </w:p>
        </w:tc>
        <w:tc>
          <w:tcPr>
            <w:tcW w:w="236" w:type="dxa"/>
          </w:tcPr>
          <w:p w14:paraId="620FFE99" w14:textId="77777777" w:rsidR="00F350EE" w:rsidRPr="00A737A7" w:rsidRDefault="00F350EE">
            <w:pPr>
              <w:pStyle w:val="Executionclause"/>
              <w:rPr>
                <w:sz w:val="24"/>
                <w:szCs w:val="24"/>
              </w:rPr>
            </w:pPr>
          </w:p>
        </w:tc>
        <w:tc>
          <w:tcPr>
            <w:tcW w:w="2284" w:type="dxa"/>
            <w:vAlign w:val="bottom"/>
          </w:tcPr>
          <w:p w14:paraId="1AA7155E" w14:textId="77777777" w:rsidR="00F350EE" w:rsidRPr="00A737A7" w:rsidRDefault="00F350EE">
            <w:pPr>
              <w:pStyle w:val="Executionclause"/>
              <w:jc w:val="right"/>
              <w:rPr>
                <w:spacing w:val="-3"/>
                <w:sz w:val="24"/>
                <w:szCs w:val="24"/>
              </w:rPr>
            </w:pPr>
          </w:p>
        </w:tc>
        <w:tc>
          <w:tcPr>
            <w:tcW w:w="2340" w:type="dxa"/>
            <w:tcBorders>
              <w:top w:val="dashed" w:sz="4" w:space="0" w:color="auto"/>
            </w:tcBorders>
          </w:tcPr>
          <w:p w14:paraId="16EB6C33" w14:textId="77777777" w:rsidR="00F350EE" w:rsidRPr="00A737A7" w:rsidRDefault="00F350EE">
            <w:pPr>
              <w:pStyle w:val="Executionclause"/>
              <w:rPr>
                <w:spacing w:val="-3"/>
                <w:sz w:val="24"/>
                <w:szCs w:val="24"/>
              </w:rPr>
            </w:pPr>
          </w:p>
        </w:tc>
      </w:tr>
      <w:tr w:rsidR="00F350EE" w:rsidRPr="00A737A7" w14:paraId="2D46351E" w14:textId="77777777">
        <w:trPr>
          <w:cantSplit/>
        </w:trPr>
        <w:tc>
          <w:tcPr>
            <w:tcW w:w="4392" w:type="dxa"/>
          </w:tcPr>
          <w:p w14:paraId="5B8A1434" w14:textId="77777777" w:rsidR="00F350EE" w:rsidRPr="00A737A7" w:rsidRDefault="00F350EE">
            <w:pPr>
              <w:pStyle w:val="Executionclause"/>
              <w:keepNext/>
              <w:rPr>
                <w:bCs/>
                <w:sz w:val="24"/>
                <w:szCs w:val="24"/>
              </w:rPr>
            </w:pPr>
          </w:p>
        </w:tc>
        <w:tc>
          <w:tcPr>
            <w:tcW w:w="236" w:type="dxa"/>
          </w:tcPr>
          <w:p w14:paraId="5B35E4FB" w14:textId="77777777" w:rsidR="00F350EE" w:rsidRPr="00A737A7" w:rsidRDefault="00F350EE">
            <w:pPr>
              <w:pStyle w:val="Executionclause"/>
              <w:rPr>
                <w:sz w:val="24"/>
                <w:szCs w:val="24"/>
              </w:rPr>
            </w:pPr>
          </w:p>
        </w:tc>
        <w:tc>
          <w:tcPr>
            <w:tcW w:w="2284" w:type="dxa"/>
          </w:tcPr>
          <w:p w14:paraId="3D9E6612" w14:textId="77777777" w:rsidR="00F350EE" w:rsidRPr="00A737A7" w:rsidRDefault="0071704F">
            <w:pPr>
              <w:pStyle w:val="Executionclause"/>
              <w:spacing w:before="40"/>
              <w:jc w:val="right"/>
              <w:rPr>
                <w:sz w:val="24"/>
                <w:szCs w:val="24"/>
              </w:rPr>
            </w:pPr>
            <w:r w:rsidRPr="00A737A7">
              <w:rPr>
                <w:sz w:val="24"/>
                <w:szCs w:val="24"/>
              </w:rPr>
              <w:t>Name (block capitals)</w:t>
            </w:r>
          </w:p>
        </w:tc>
        <w:tc>
          <w:tcPr>
            <w:tcW w:w="2340" w:type="dxa"/>
            <w:tcBorders>
              <w:bottom w:val="dashed" w:sz="4" w:space="0" w:color="auto"/>
            </w:tcBorders>
          </w:tcPr>
          <w:p w14:paraId="00BEA82B" w14:textId="77777777" w:rsidR="00F350EE" w:rsidRPr="00A737A7" w:rsidRDefault="00F350EE">
            <w:pPr>
              <w:pStyle w:val="Executionclause"/>
              <w:rPr>
                <w:spacing w:val="-3"/>
                <w:sz w:val="24"/>
                <w:szCs w:val="24"/>
              </w:rPr>
            </w:pPr>
          </w:p>
        </w:tc>
      </w:tr>
      <w:tr w:rsidR="00F350EE" w:rsidRPr="00A737A7" w14:paraId="460166F8" w14:textId="77777777">
        <w:trPr>
          <w:cantSplit/>
        </w:trPr>
        <w:tc>
          <w:tcPr>
            <w:tcW w:w="6912" w:type="dxa"/>
            <w:gridSpan w:val="3"/>
          </w:tcPr>
          <w:p w14:paraId="79707BEA" w14:textId="77777777" w:rsidR="00F350EE" w:rsidRPr="00A737A7" w:rsidRDefault="00F350EE">
            <w:pPr>
              <w:pStyle w:val="Executionclause"/>
              <w:rPr>
                <w:spacing w:val="-3"/>
                <w:sz w:val="24"/>
                <w:szCs w:val="24"/>
              </w:rPr>
            </w:pPr>
          </w:p>
        </w:tc>
        <w:tc>
          <w:tcPr>
            <w:tcW w:w="2340" w:type="dxa"/>
            <w:tcBorders>
              <w:top w:val="dashed" w:sz="4" w:space="0" w:color="auto"/>
            </w:tcBorders>
          </w:tcPr>
          <w:p w14:paraId="6B4EB84E" w14:textId="77777777" w:rsidR="00F350EE" w:rsidRPr="00A737A7" w:rsidRDefault="0071704F">
            <w:pPr>
              <w:pStyle w:val="Executionclause"/>
              <w:rPr>
                <w:b/>
                <w:bCs/>
                <w:spacing w:val="-3"/>
                <w:sz w:val="24"/>
                <w:szCs w:val="24"/>
              </w:rPr>
            </w:pPr>
            <w:r w:rsidRPr="00A737A7">
              <w:rPr>
                <w:b/>
                <w:bCs/>
                <w:spacing w:val="-3"/>
                <w:sz w:val="24"/>
                <w:szCs w:val="24"/>
              </w:rPr>
              <w:t>Director/authorised signatory</w:t>
            </w:r>
          </w:p>
        </w:tc>
      </w:tr>
      <w:tr w:rsidR="00085877" w:rsidRPr="00A737A7" w14:paraId="069B74B6" w14:textId="77777777" w:rsidTr="00B36AE8">
        <w:trPr>
          <w:cantSplit/>
        </w:trPr>
        <w:tc>
          <w:tcPr>
            <w:tcW w:w="4392" w:type="dxa"/>
          </w:tcPr>
          <w:p w14:paraId="26F4FE28" w14:textId="2FD64120" w:rsidR="00085877" w:rsidRPr="00A737A7" w:rsidRDefault="00085877" w:rsidP="00B36AE8">
            <w:pPr>
              <w:pStyle w:val="Executionclause"/>
              <w:keepNext/>
              <w:rPr>
                <w:sz w:val="24"/>
                <w:szCs w:val="24"/>
              </w:rPr>
            </w:pPr>
          </w:p>
        </w:tc>
        <w:tc>
          <w:tcPr>
            <w:tcW w:w="236" w:type="dxa"/>
          </w:tcPr>
          <w:p w14:paraId="1FC70A24" w14:textId="77777777" w:rsidR="00085877" w:rsidRPr="00A737A7" w:rsidRDefault="00085877" w:rsidP="00B36AE8">
            <w:pPr>
              <w:pStyle w:val="Executionclause"/>
              <w:rPr>
                <w:sz w:val="24"/>
                <w:szCs w:val="24"/>
              </w:rPr>
            </w:pPr>
            <w:r w:rsidRPr="00A737A7">
              <w:rPr>
                <w:sz w:val="24"/>
                <w:szCs w:val="24"/>
              </w:rPr>
              <w:t>))</w:t>
            </w:r>
          </w:p>
        </w:tc>
        <w:tc>
          <w:tcPr>
            <w:tcW w:w="2284" w:type="dxa"/>
            <w:vAlign w:val="bottom"/>
          </w:tcPr>
          <w:p w14:paraId="31DCD71A" w14:textId="77777777" w:rsidR="00085877" w:rsidRPr="00A737A7" w:rsidRDefault="00085877" w:rsidP="00B36AE8">
            <w:pPr>
              <w:pStyle w:val="Executionclause"/>
              <w:jc w:val="right"/>
              <w:rPr>
                <w:spacing w:val="-3"/>
                <w:sz w:val="24"/>
                <w:szCs w:val="24"/>
              </w:rPr>
            </w:pPr>
            <w:r w:rsidRPr="00A737A7">
              <w:rPr>
                <w:spacing w:val="-3"/>
                <w:sz w:val="24"/>
                <w:szCs w:val="24"/>
              </w:rPr>
              <w:t>Signature</w:t>
            </w:r>
          </w:p>
        </w:tc>
        <w:tc>
          <w:tcPr>
            <w:tcW w:w="2340" w:type="dxa"/>
            <w:tcBorders>
              <w:bottom w:val="dashed" w:sz="4" w:space="0" w:color="auto"/>
            </w:tcBorders>
          </w:tcPr>
          <w:p w14:paraId="0034D9FD" w14:textId="77777777" w:rsidR="00085877" w:rsidRPr="00A737A7" w:rsidRDefault="00085877" w:rsidP="00B36AE8">
            <w:pPr>
              <w:pStyle w:val="Executionclause"/>
              <w:rPr>
                <w:spacing w:val="-3"/>
                <w:sz w:val="24"/>
                <w:szCs w:val="24"/>
              </w:rPr>
            </w:pPr>
          </w:p>
        </w:tc>
      </w:tr>
      <w:tr w:rsidR="00085877" w:rsidRPr="00A737A7" w14:paraId="03A9AA1A" w14:textId="77777777" w:rsidTr="00B36AE8">
        <w:trPr>
          <w:cantSplit/>
        </w:trPr>
        <w:tc>
          <w:tcPr>
            <w:tcW w:w="4392" w:type="dxa"/>
          </w:tcPr>
          <w:p w14:paraId="14D92DA2" w14:textId="77777777" w:rsidR="00085877" w:rsidRPr="00A737A7" w:rsidRDefault="00085877" w:rsidP="00B36AE8">
            <w:pPr>
              <w:pStyle w:val="Executionclause"/>
              <w:keepNext/>
              <w:rPr>
                <w:bCs/>
                <w:sz w:val="24"/>
                <w:szCs w:val="24"/>
              </w:rPr>
            </w:pPr>
          </w:p>
        </w:tc>
        <w:tc>
          <w:tcPr>
            <w:tcW w:w="236" w:type="dxa"/>
          </w:tcPr>
          <w:p w14:paraId="6AB85496" w14:textId="77777777" w:rsidR="00085877" w:rsidRPr="00A737A7" w:rsidRDefault="00085877" w:rsidP="00B36AE8">
            <w:pPr>
              <w:pStyle w:val="Executionclause"/>
              <w:rPr>
                <w:sz w:val="24"/>
                <w:szCs w:val="24"/>
              </w:rPr>
            </w:pPr>
          </w:p>
        </w:tc>
        <w:tc>
          <w:tcPr>
            <w:tcW w:w="2284" w:type="dxa"/>
            <w:vAlign w:val="bottom"/>
          </w:tcPr>
          <w:p w14:paraId="3C91E302" w14:textId="77777777" w:rsidR="00085877" w:rsidRPr="00A737A7" w:rsidRDefault="00085877" w:rsidP="00B36AE8">
            <w:pPr>
              <w:pStyle w:val="Executionclause"/>
              <w:jc w:val="right"/>
              <w:rPr>
                <w:spacing w:val="-3"/>
                <w:sz w:val="24"/>
                <w:szCs w:val="24"/>
              </w:rPr>
            </w:pPr>
          </w:p>
        </w:tc>
        <w:tc>
          <w:tcPr>
            <w:tcW w:w="2340" w:type="dxa"/>
            <w:tcBorders>
              <w:top w:val="dashed" w:sz="4" w:space="0" w:color="auto"/>
            </w:tcBorders>
          </w:tcPr>
          <w:p w14:paraId="43BEA416" w14:textId="77777777" w:rsidR="00085877" w:rsidRPr="00A737A7" w:rsidRDefault="00085877" w:rsidP="00B36AE8">
            <w:pPr>
              <w:pStyle w:val="Executionclause"/>
              <w:rPr>
                <w:spacing w:val="-3"/>
                <w:sz w:val="24"/>
                <w:szCs w:val="24"/>
              </w:rPr>
            </w:pPr>
          </w:p>
        </w:tc>
      </w:tr>
      <w:tr w:rsidR="00085877" w:rsidRPr="00A737A7" w14:paraId="65D888EB" w14:textId="77777777" w:rsidTr="00B36AE8">
        <w:trPr>
          <w:cantSplit/>
        </w:trPr>
        <w:tc>
          <w:tcPr>
            <w:tcW w:w="4392" w:type="dxa"/>
          </w:tcPr>
          <w:p w14:paraId="1EEF4D36" w14:textId="77777777" w:rsidR="00085877" w:rsidRPr="00A737A7" w:rsidRDefault="00085877" w:rsidP="00B36AE8">
            <w:pPr>
              <w:pStyle w:val="Executionclause"/>
              <w:keepNext/>
              <w:rPr>
                <w:bCs/>
                <w:sz w:val="24"/>
                <w:szCs w:val="24"/>
              </w:rPr>
            </w:pPr>
          </w:p>
        </w:tc>
        <w:tc>
          <w:tcPr>
            <w:tcW w:w="236" w:type="dxa"/>
          </w:tcPr>
          <w:p w14:paraId="5D71D912" w14:textId="77777777" w:rsidR="00085877" w:rsidRPr="00A737A7" w:rsidRDefault="00085877" w:rsidP="00B36AE8">
            <w:pPr>
              <w:pStyle w:val="Executionclause"/>
              <w:rPr>
                <w:sz w:val="24"/>
                <w:szCs w:val="24"/>
              </w:rPr>
            </w:pPr>
          </w:p>
        </w:tc>
        <w:tc>
          <w:tcPr>
            <w:tcW w:w="2284" w:type="dxa"/>
          </w:tcPr>
          <w:p w14:paraId="73A17A2D" w14:textId="77777777" w:rsidR="00085877" w:rsidRPr="00A737A7" w:rsidRDefault="00085877" w:rsidP="00B36AE8">
            <w:pPr>
              <w:pStyle w:val="Executionclause"/>
              <w:spacing w:before="40"/>
              <w:jc w:val="right"/>
              <w:rPr>
                <w:sz w:val="24"/>
                <w:szCs w:val="24"/>
              </w:rPr>
            </w:pPr>
            <w:r w:rsidRPr="00A737A7">
              <w:rPr>
                <w:sz w:val="24"/>
                <w:szCs w:val="24"/>
              </w:rPr>
              <w:t>Name (block capitals)</w:t>
            </w:r>
          </w:p>
        </w:tc>
        <w:tc>
          <w:tcPr>
            <w:tcW w:w="2340" w:type="dxa"/>
            <w:tcBorders>
              <w:bottom w:val="dashed" w:sz="4" w:space="0" w:color="auto"/>
            </w:tcBorders>
          </w:tcPr>
          <w:p w14:paraId="14D90D1B" w14:textId="77777777" w:rsidR="00085877" w:rsidRPr="00A737A7" w:rsidRDefault="00085877" w:rsidP="00B36AE8">
            <w:pPr>
              <w:pStyle w:val="Executionclause"/>
              <w:rPr>
                <w:spacing w:val="-3"/>
                <w:sz w:val="24"/>
                <w:szCs w:val="24"/>
              </w:rPr>
            </w:pPr>
          </w:p>
        </w:tc>
      </w:tr>
      <w:tr w:rsidR="00085877" w:rsidRPr="00A737A7" w14:paraId="5DB92A0A" w14:textId="77777777" w:rsidTr="00B36AE8">
        <w:trPr>
          <w:cantSplit/>
        </w:trPr>
        <w:tc>
          <w:tcPr>
            <w:tcW w:w="6912" w:type="dxa"/>
            <w:gridSpan w:val="3"/>
          </w:tcPr>
          <w:p w14:paraId="3F097D7B" w14:textId="77777777" w:rsidR="00085877" w:rsidRPr="00A737A7" w:rsidRDefault="00085877" w:rsidP="00B36AE8">
            <w:pPr>
              <w:pStyle w:val="Executionclause"/>
              <w:rPr>
                <w:spacing w:val="-3"/>
                <w:sz w:val="24"/>
                <w:szCs w:val="24"/>
              </w:rPr>
            </w:pPr>
          </w:p>
        </w:tc>
        <w:tc>
          <w:tcPr>
            <w:tcW w:w="2340" w:type="dxa"/>
            <w:tcBorders>
              <w:top w:val="dashed" w:sz="4" w:space="0" w:color="auto"/>
            </w:tcBorders>
          </w:tcPr>
          <w:p w14:paraId="6A1FB6EA" w14:textId="77777777" w:rsidR="00085877" w:rsidRPr="00A737A7" w:rsidRDefault="00085877" w:rsidP="00B36AE8">
            <w:pPr>
              <w:pStyle w:val="Executionclause"/>
              <w:rPr>
                <w:b/>
                <w:bCs/>
                <w:spacing w:val="-3"/>
                <w:sz w:val="24"/>
                <w:szCs w:val="24"/>
              </w:rPr>
            </w:pPr>
            <w:r w:rsidRPr="00A737A7">
              <w:rPr>
                <w:b/>
                <w:bCs/>
                <w:spacing w:val="-3"/>
                <w:sz w:val="24"/>
                <w:szCs w:val="24"/>
              </w:rPr>
              <w:t>Director/authorised signatory</w:t>
            </w:r>
          </w:p>
        </w:tc>
      </w:tr>
    </w:tbl>
    <w:p w14:paraId="3ED821D1" w14:textId="77777777" w:rsidR="00F350EE" w:rsidRPr="00A737A7" w:rsidRDefault="00F350EE">
      <w:pPr>
        <w:spacing w:before="120" w:after="120"/>
        <w:ind w:left="624"/>
        <w:jc w:val="both"/>
      </w:pPr>
    </w:p>
    <w:sectPr w:rsidR="00F350EE" w:rsidRPr="00A737A7">
      <w:footerReference w:type="even" r:id="rId9"/>
      <w:footerReference w:type="default" r:id="rId10"/>
      <w:footerReference w:type="first" r:id="rId11"/>
      <w:pgSz w:w="11906" w:h="16838" w:code="9"/>
      <w:pgMar w:top="1701" w:right="1701" w:bottom="1701" w:left="1701" w:header="720"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9FEAAC" w14:textId="77777777" w:rsidR="002B49B7" w:rsidRDefault="002B49B7">
      <w:r>
        <w:separator/>
      </w:r>
    </w:p>
  </w:endnote>
  <w:endnote w:type="continuationSeparator" w:id="0">
    <w:p w14:paraId="16917A17" w14:textId="77777777" w:rsidR="002B49B7" w:rsidRDefault="002B49B7">
      <w:r>
        <w:continuationSeparator/>
      </w:r>
    </w:p>
  </w:endnote>
  <w:endnote w:type="continuationNotice" w:id="1">
    <w:p w14:paraId="7B8AEFC5" w14:textId="77777777" w:rsidR="002B49B7" w:rsidRDefault="002B4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FE40A" w14:textId="77777777" w:rsidR="00F350EE" w:rsidRDefault="0071704F">
    <w:pPr>
      <w:pStyle w:val="Footer"/>
      <w:tabs>
        <w:tab w:val="right" w:pos="8504"/>
      </w:tabs>
    </w:pPr>
    <w:r>
      <w:fldChar w:fldCharType="begin"/>
    </w:r>
    <w:r>
      <w:rPr>
        <w:szCs w:val="14"/>
      </w:rPr>
      <w:instrText xml:space="preserve"> DOCVARIABLE  iManRef \* MERGEFORMAT </w:instrText>
    </w:r>
    <w:r>
      <w:fldChar w:fldCharType="separate"/>
    </w:r>
    <w:r>
      <w:rPr>
        <w:szCs w:val="14"/>
      </w:rPr>
      <w:t>11/20138115_3</w:t>
    </w:r>
    <w:r>
      <w:fldChar w:fldCharType="end"/>
    </w:r>
    <w:r>
      <w:tab/>
    </w:r>
    <w:r>
      <w:fldChar w:fldCharType="begin"/>
    </w:r>
    <w:r>
      <w:rPr>
        <w:rStyle w:val="HeaderChar"/>
        <w:szCs w:val="14"/>
      </w:rPr>
      <w:instrText xml:space="preserve"> PAGE \* MERGEFORMAT </w:instrText>
    </w:r>
    <w:r>
      <w:fldChar w:fldCharType="separate"/>
    </w:r>
    <w:r>
      <w:rPr>
        <w:rStyle w:val="HeaderChar"/>
        <w:noProof/>
        <w:szCs w:val="14"/>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77612" w14:textId="30F51260" w:rsidR="00F350EE" w:rsidRDefault="0071704F">
    <w:pPr>
      <w:pStyle w:val="Footer"/>
      <w:tabs>
        <w:tab w:val="right" w:pos="8504"/>
      </w:tabs>
      <w:jc w:val="center"/>
    </w:pPr>
    <w:r>
      <w:rPr>
        <w:rStyle w:val="PageNumber"/>
        <w:szCs w:val="14"/>
      </w:rPr>
      <w:tab/>
    </w:r>
    <w:r>
      <w:rPr>
        <w:rStyle w:val="PageNumber"/>
        <w:szCs w:val="14"/>
      </w:rPr>
      <w:fldChar w:fldCharType="begin"/>
    </w:r>
    <w:r>
      <w:rPr>
        <w:rStyle w:val="PageNumber"/>
        <w:szCs w:val="14"/>
      </w:rPr>
      <w:instrText xml:space="preserve"> PAGE \* MERGEFORMAT </w:instrText>
    </w:r>
    <w:r>
      <w:rPr>
        <w:rStyle w:val="PageNumber"/>
        <w:szCs w:val="14"/>
      </w:rPr>
      <w:fldChar w:fldCharType="separate"/>
    </w:r>
    <w:r>
      <w:rPr>
        <w:rStyle w:val="PageNumber"/>
        <w:noProof/>
        <w:szCs w:val="14"/>
      </w:rPr>
      <w:t>1</w:t>
    </w:r>
    <w:r>
      <w:rPr>
        <w:rStyle w:val="PageNumber"/>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8C82A" w14:textId="77777777" w:rsidR="00F350EE" w:rsidRDefault="0071704F">
    <w:pPr>
      <w:pStyle w:val="Footer"/>
      <w:tabs>
        <w:tab w:val="right" w:pos="8504"/>
      </w:tabs>
    </w:pPr>
    <w:r>
      <w:fldChar w:fldCharType="begin"/>
    </w:r>
    <w:r>
      <w:rPr>
        <w:szCs w:val="14"/>
      </w:rPr>
      <w:instrText xml:space="preserve"> DOCVARIABLE  iManRef \* MERGEFORMAT </w:instrText>
    </w:r>
    <w:r>
      <w:fldChar w:fldCharType="separate"/>
    </w:r>
    <w:r>
      <w:rPr>
        <w:szCs w:val="14"/>
      </w:rPr>
      <w:t>11/20138115_3</w:t>
    </w:r>
    <w:r>
      <w:fldChar w:fldCharType="end"/>
    </w:r>
    <w:r>
      <w:tab/>
    </w:r>
    <w:r>
      <w:fldChar w:fldCharType="begin"/>
    </w:r>
    <w:r>
      <w:rPr>
        <w:rStyle w:val="HeaderChar"/>
        <w:szCs w:val="14"/>
      </w:rPr>
      <w:instrText xml:space="preserve"> PAGE \* MERGEFORMAT </w:instrText>
    </w:r>
    <w:r>
      <w:fldChar w:fldCharType="separate"/>
    </w:r>
    <w:r>
      <w:rPr>
        <w:rStyle w:val="HeaderChar"/>
        <w:noProof/>
        <w:szCs w:val="14"/>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8DB2D" w14:textId="77777777" w:rsidR="002B49B7" w:rsidRDefault="002B49B7">
      <w:r>
        <w:separator/>
      </w:r>
    </w:p>
  </w:footnote>
  <w:footnote w:type="continuationSeparator" w:id="0">
    <w:p w14:paraId="5CC144ED" w14:textId="77777777" w:rsidR="002B49B7" w:rsidRDefault="002B49B7">
      <w:r>
        <w:continuationSeparator/>
      </w:r>
    </w:p>
  </w:footnote>
  <w:footnote w:type="continuationNotice" w:id="1">
    <w:p w14:paraId="6A96BDEF" w14:textId="77777777" w:rsidR="002B49B7" w:rsidRDefault="002B49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46658B"/>
    <w:multiLevelType w:val="hybridMultilevel"/>
    <w:tmpl w:val="5CB26AE4"/>
    <w:lvl w:ilvl="0" w:tplc="FE0A7E9A">
      <w:start w:val="1"/>
      <w:numFmt w:val="decimal"/>
      <w:lvlText w:val="%1."/>
      <w:lvlJc w:val="left"/>
      <w:pPr>
        <w:ind w:left="984" w:hanging="360"/>
      </w:pPr>
      <w:rPr>
        <w:rFonts w:hint="default"/>
      </w:rPr>
    </w:lvl>
    <w:lvl w:ilvl="1" w:tplc="04100019">
      <w:start w:val="1"/>
      <w:numFmt w:val="lowerLetter"/>
      <w:lvlText w:val="%2."/>
      <w:lvlJc w:val="left"/>
      <w:pPr>
        <w:ind w:left="1704" w:hanging="360"/>
      </w:pPr>
    </w:lvl>
    <w:lvl w:ilvl="2" w:tplc="0410001B" w:tentative="1">
      <w:start w:val="1"/>
      <w:numFmt w:val="lowerRoman"/>
      <w:lvlText w:val="%3."/>
      <w:lvlJc w:val="right"/>
      <w:pPr>
        <w:ind w:left="2424" w:hanging="180"/>
      </w:pPr>
    </w:lvl>
    <w:lvl w:ilvl="3" w:tplc="0410000F" w:tentative="1">
      <w:start w:val="1"/>
      <w:numFmt w:val="decimal"/>
      <w:lvlText w:val="%4."/>
      <w:lvlJc w:val="left"/>
      <w:pPr>
        <w:ind w:left="3144" w:hanging="360"/>
      </w:pPr>
    </w:lvl>
    <w:lvl w:ilvl="4" w:tplc="04100019" w:tentative="1">
      <w:start w:val="1"/>
      <w:numFmt w:val="lowerLetter"/>
      <w:lvlText w:val="%5."/>
      <w:lvlJc w:val="left"/>
      <w:pPr>
        <w:ind w:left="3864" w:hanging="360"/>
      </w:pPr>
    </w:lvl>
    <w:lvl w:ilvl="5" w:tplc="0410001B" w:tentative="1">
      <w:start w:val="1"/>
      <w:numFmt w:val="lowerRoman"/>
      <w:lvlText w:val="%6."/>
      <w:lvlJc w:val="right"/>
      <w:pPr>
        <w:ind w:left="4584" w:hanging="180"/>
      </w:pPr>
    </w:lvl>
    <w:lvl w:ilvl="6" w:tplc="0410000F" w:tentative="1">
      <w:start w:val="1"/>
      <w:numFmt w:val="decimal"/>
      <w:lvlText w:val="%7."/>
      <w:lvlJc w:val="left"/>
      <w:pPr>
        <w:ind w:left="5304" w:hanging="360"/>
      </w:pPr>
    </w:lvl>
    <w:lvl w:ilvl="7" w:tplc="04100019" w:tentative="1">
      <w:start w:val="1"/>
      <w:numFmt w:val="lowerLetter"/>
      <w:lvlText w:val="%8."/>
      <w:lvlJc w:val="left"/>
      <w:pPr>
        <w:ind w:left="6024" w:hanging="360"/>
      </w:pPr>
    </w:lvl>
    <w:lvl w:ilvl="8" w:tplc="0410001B" w:tentative="1">
      <w:start w:val="1"/>
      <w:numFmt w:val="lowerRoman"/>
      <w:lvlText w:val="%9."/>
      <w:lvlJc w:val="right"/>
      <w:pPr>
        <w:ind w:left="6744" w:hanging="180"/>
      </w:pPr>
    </w:lvl>
  </w:abstractNum>
  <w:abstractNum w:abstractNumId="1" w15:restartNumberingAfterBreak="0">
    <w:nsid w:val="267C2C57"/>
    <w:multiLevelType w:val="hybridMultilevel"/>
    <w:tmpl w:val="FDF66778"/>
    <w:lvl w:ilvl="0" w:tplc="D8048B2E">
      <w:start w:val="1"/>
      <w:numFmt w:val="lowerLetter"/>
      <w:lvlText w:val="%1)"/>
      <w:lvlJc w:val="left"/>
      <w:pPr>
        <w:ind w:left="1344" w:hanging="360"/>
      </w:pPr>
      <w:rPr>
        <w:rFonts w:hint="default"/>
      </w:rPr>
    </w:lvl>
    <w:lvl w:ilvl="1" w:tplc="04020019" w:tentative="1">
      <w:start w:val="1"/>
      <w:numFmt w:val="lowerLetter"/>
      <w:lvlText w:val="%2."/>
      <w:lvlJc w:val="left"/>
      <w:pPr>
        <w:ind w:left="2064" w:hanging="360"/>
      </w:pPr>
    </w:lvl>
    <w:lvl w:ilvl="2" w:tplc="0402001B" w:tentative="1">
      <w:start w:val="1"/>
      <w:numFmt w:val="lowerRoman"/>
      <w:lvlText w:val="%3."/>
      <w:lvlJc w:val="right"/>
      <w:pPr>
        <w:ind w:left="2784" w:hanging="180"/>
      </w:pPr>
    </w:lvl>
    <w:lvl w:ilvl="3" w:tplc="0402000F" w:tentative="1">
      <w:start w:val="1"/>
      <w:numFmt w:val="decimal"/>
      <w:lvlText w:val="%4."/>
      <w:lvlJc w:val="left"/>
      <w:pPr>
        <w:ind w:left="3504" w:hanging="360"/>
      </w:pPr>
    </w:lvl>
    <w:lvl w:ilvl="4" w:tplc="04020019" w:tentative="1">
      <w:start w:val="1"/>
      <w:numFmt w:val="lowerLetter"/>
      <w:lvlText w:val="%5."/>
      <w:lvlJc w:val="left"/>
      <w:pPr>
        <w:ind w:left="4224" w:hanging="360"/>
      </w:pPr>
    </w:lvl>
    <w:lvl w:ilvl="5" w:tplc="0402001B" w:tentative="1">
      <w:start w:val="1"/>
      <w:numFmt w:val="lowerRoman"/>
      <w:lvlText w:val="%6."/>
      <w:lvlJc w:val="right"/>
      <w:pPr>
        <w:ind w:left="4944" w:hanging="180"/>
      </w:pPr>
    </w:lvl>
    <w:lvl w:ilvl="6" w:tplc="0402000F" w:tentative="1">
      <w:start w:val="1"/>
      <w:numFmt w:val="decimal"/>
      <w:lvlText w:val="%7."/>
      <w:lvlJc w:val="left"/>
      <w:pPr>
        <w:ind w:left="5664" w:hanging="360"/>
      </w:pPr>
    </w:lvl>
    <w:lvl w:ilvl="7" w:tplc="04020019" w:tentative="1">
      <w:start w:val="1"/>
      <w:numFmt w:val="lowerLetter"/>
      <w:lvlText w:val="%8."/>
      <w:lvlJc w:val="left"/>
      <w:pPr>
        <w:ind w:left="6384" w:hanging="360"/>
      </w:pPr>
    </w:lvl>
    <w:lvl w:ilvl="8" w:tplc="0402001B" w:tentative="1">
      <w:start w:val="1"/>
      <w:numFmt w:val="lowerRoman"/>
      <w:lvlText w:val="%9."/>
      <w:lvlJc w:val="right"/>
      <w:pPr>
        <w:ind w:left="7104" w:hanging="180"/>
      </w:pPr>
    </w:lvl>
  </w:abstractNum>
  <w:abstractNum w:abstractNumId="2" w15:restartNumberingAfterBreak="0">
    <w:nsid w:val="2D067609"/>
    <w:multiLevelType w:val="multilevel"/>
    <w:tmpl w:val="055875D8"/>
    <w:lvl w:ilvl="0">
      <w:start w:val="1"/>
      <w:numFmt w:val="decimal"/>
      <w:pStyle w:val="Heading1"/>
      <w:lvlText w:val="%1."/>
      <w:lvlJc w:val="left"/>
      <w:pPr>
        <w:tabs>
          <w:tab w:val="num" w:pos="624"/>
        </w:tabs>
        <w:ind w:left="624" w:hanging="624"/>
      </w:pPr>
      <w:rPr>
        <w:rFonts w:ascii="CG Times" w:hAnsi="CG Times"/>
        <w:b w:val="0"/>
        <w:i w:val="0"/>
        <w:sz w:val="20"/>
      </w:rPr>
    </w:lvl>
    <w:lvl w:ilvl="1">
      <w:start w:val="1"/>
      <w:numFmt w:val="decimal"/>
      <w:pStyle w:val="Heading2"/>
      <w:lvlText w:val="%1.%2"/>
      <w:lvlJc w:val="left"/>
      <w:pPr>
        <w:tabs>
          <w:tab w:val="num" w:pos="624"/>
        </w:tabs>
        <w:ind w:left="624" w:hanging="624"/>
      </w:pPr>
      <w:rPr>
        <w:b w:val="0"/>
        <w:i w:val="0"/>
        <w:sz w:val="20"/>
      </w:rPr>
    </w:lvl>
    <w:lvl w:ilvl="2">
      <w:start w:val="1"/>
      <w:numFmt w:val="decimal"/>
      <w:pStyle w:val="Heading3"/>
      <w:lvlText w:val="%1.%2.%3"/>
      <w:lvlJc w:val="left"/>
      <w:pPr>
        <w:tabs>
          <w:tab w:val="num" w:pos="1417"/>
        </w:tabs>
        <w:ind w:left="1417" w:hanging="793"/>
      </w:pPr>
      <w:rPr>
        <w:b w:val="0"/>
        <w:i w:val="0"/>
        <w:sz w:val="18"/>
      </w:rPr>
    </w:lvl>
    <w:lvl w:ilvl="3">
      <w:start w:val="1"/>
      <w:numFmt w:val="lowerLetter"/>
      <w:pStyle w:val="Heading4"/>
      <w:lvlText w:val="(%4)"/>
      <w:lvlJc w:val="left"/>
      <w:pPr>
        <w:tabs>
          <w:tab w:val="num" w:pos="1928"/>
        </w:tabs>
        <w:ind w:left="1928" w:hanging="511"/>
      </w:pPr>
      <w:rPr>
        <w:b w:val="0"/>
        <w:i w:val="0"/>
        <w:sz w:val="20"/>
        <w:lang w:val="it-IT"/>
      </w:rPr>
    </w:lvl>
    <w:lvl w:ilvl="4">
      <w:start w:val="1"/>
      <w:numFmt w:val="lowerRoman"/>
      <w:pStyle w:val="Heading5"/>
      <w:lvlText w:val="(%5)"/>
      <w:lvlJc w:val="left"/>
      <w:pPr>
        <w:tabs>
          <w:tab w:val="num" w:pos="2438"/>
        </w:tabs>
        <w:ind w:left="2438" w:hanging="510"/>
      </w:pPr>
      <w:rPr>
        <w:b w:val="0"/>
        <w:i w:val="0"/>
        <w:sz w:val="18"/>
      </w:rPr>
    </w:lvl>
    <w:lvl w:ilvl="5">
      <w:start w:val="1"/>
      <w:numFmt w:val="decimal"/>
      <w:pStyle w:val="Heading6"/>
      <w:lvlText w:val="(%6)"/>
      <w:lvlJc w:val="left"/>
      <w:pPr>
        <w:tabs>
          <w:tab w:val="num" w:pos="2948"/>
        </w:tabs>
        <w:ind w:left="2948" w:hanging="510"/>
      </w:pPr>
      <w:rPr>
        <w:b w:val="0"/>
        <w:i w:val="0"/>
        <w:sz w:val="20"/>
      </w:r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decimal"/>
      <w:lvlRestart w:val="0"/>
      <w:pStyle w:val="Heading9"/>
      <w:lvlText w:val="SCHEDULE %9"/>
      <w:lvlJc w:val="left"/>
      <w:pPr>
        <w:tabs>
          <w:tab w:val="num" w:pos="0"/>
        </w:tabs>
        <w:ind w:left="0" w:firstLine="0"/>
      </w:pPr>
      <w:rPr>
        <w:b/>
        <w:i w:val="0"/>
        <w:caps/>
        <w:smallCaps w:val="0"/>
        <w:sz w:val="22"/>
      </w:rPr>
    </w:lvl>
  </w:abstractNum>
  <w:abstractNum w:abstractNumId="3" w15:restartNumberingAfterBreak="0">
    <w:nsid w:val="723A64B2"/>
    <w:multiLevelType w:val="singleLevel"/>
    <w:tmpl w:val="62401A81"/>
    <w:lvl w:ilvl="0">
      <w:start w:val="1"/>
      <w:numFmt w:val="lowerLetter"/>
      <w:lvlText w:val="(%1)"/>
      <w:lvlJc w:val="left"/>
      <w:pPr>
        <w:tabs>
          <w:tab w:val="num" w:pos="792"/>
        </w:tabs>
      </w:pPr>
      <w:rPr>
        <w:color w:val="000000"/>
      </w:rPr>
    </w:lvl>
  </w:abstractNum>
  <w:abstractNum w:abstractNumId="4" w15:restartNumberingAfterBreak="0">
    <w:nsid w:val="7BCF1513"/>
    <w:multiLevelType w:val="singleLevel"/>
    <w:tmpl w:val="62401A81"/>
    <w:lvl w:ilvl="0">
      <w:start w:val="1"/>
      <w:numFmt w:val="lowerLetter"/>
      <w:lvlText w:val="(%1)"/>
      <w:lvlJc w:val="left"/>
      <w:pPr>
        <w:tabs>
          <w:tab w:val="num" w:pos="792"/>
        </w:tabs>
      </w:pPr>
      <w:rPr>
        <w:color w:val="000000"/>
      </w:rPr>
    </w:lvl>
  </w:abstractNum>
  <w:num w:numId="1" w16cid:durableId="1949580302">
    <w:abstractNumId w:val="2"/>
  </w:num>
  <w:num w:numId="2" w16cid:durableId="1022705325">
    <w:abstractNumId w:val="3"/>
  </w:num>
  <w:num w:numId="3" w16cid:durableId="1250774956">
    <w:abstractNumId w:val="0"/>
  </w:num>
  <w:num w:numId="4" w16cid:durableId="1850556388">
    <w:abstractNumId w:val="4"/>
  </w:num>
  <w:num w:numId="5" w16cid:durableId="1753353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C1NDA0szAwM7QwMjNQ0lEKTi0uzszPAykwrQUAE0F7PywAAAA="/>
  </w:docVars>
  <w:rsids>
    <w:rsidRoot w:val="00F350EE"/>
    <w:rsid w:val="000052EE"/>
    <w:rsid w:val="000102FA"/>
    <w:rsid w:val="00031DC3"/>
    <w:rsid w:val="00064714"/>
    <w:rsid w:val="00065BEA"/>
    <w:rsid w:val="0007690E"/>
    <w:rsid w:val="00083A5F"/>
    <w:rsid w:val="00085877"/>
    <w:rsid w:val="000A0A06"/>
    <w:rsid w:val="000C00DD"/>
    <w:rsid w:val="000C635C"/>
    <w:rsid w:val="000E53EF"/>
    <w:rsid w:val="000E7A6D"/>
    <w:rsid w:val="000F1E76"/>
    <w:rsid w:val="000F3A0A"/>
    <w:rsid w:val="001139E3"/>
    <w:rsid w:val="0011437E"/>
    <w:rsid w:val="00152E63"/>
    <w:rsid w:val="001534B3"/>
    <w:rsid w:val="00160D07"/>
    <w:rsid w:val="00181C1A"/>
    <w:rsid w:val="00193E39"/>
    <w:rsid w:val="001D5673"/>
    <w:rsid w:val="001F4BDB"/>
    <w:rsid w:val="00215214"/>
    <w:rsid w:val="002379FE"/>
    <w:rsid w:val="00243095"/>
    <w:rsid w:val="002511D8"/>
    <w:rsid w:val="0027406E"/>
    <w:rsid w:val="002A6117"/>
    <w:rsid w:val="002B49B7"/>
    <w:rsid w:val="002D14E6"/>
    <w:rsid w:val="002D193D"/>
    <w:rsid w:val="00334752"/>
    <w:rsid w:val="003450B8"/>
    <w:rsid w:val="00351183"/>
    <w:rsid w:val="00391D15"/>
    <w:rsid w:val="003A436D"/>
    <w:rsid w:val="003A5990"/>
    <w:rsid w:val="003E6451"/>
    <w:rsid w:val="00431669"/>
    <w:rsid w:val="0044311E"/>
    <w:rsid w:val="0044581B"/>
    <w:rsid w:val="00455899"/>
    <w:rsid w:val="0048295A"/>
    <w:rsid w:val="00483516"/>
    <w:rsid w:val="00487463"/>
    <w:rsid w:val="004D033B"/>
    <w:rsid w:val="004D1EF1"/>
    <w:rsid w:val="004E2CA5"/>
    <w:rsid w:val="004E4941"/>
    <w:rsid w:val="004F78DB"/>
    <w:rsid w:val="004F7D6E"/>
    <w:rsid w:val="0050257E"/>
    <w:rsid w:val="00522F37"/>
    <w:rsid w:val="005249B0"/>
    <w:rsid w:val="005408F2"/>
    <w:rsid w:val="005422D7"/>
    <w:rsid w:val="0055112B"/>
    <w:rsid w:val="00575645"/>
    <w:rsid w:val="00585D8C"/>
    <w:rsid w:val="0059754A"/>
    <w:rsid w:val="005B703A"/>
    <w:rsid w:val="005E18B1"/>
    <w:rsid w:val="005E1FDC"/>
    <w:rsid w:val="006003F7"/>
    <w:rsid w:val="00643261"/>
    <w:rsid w:val="00651E11"/>
    <w:rsid w:val="00656268"/>
    <w:rsid w:val="00663E8E"/>
    <w:rsid w:val="00666326"/>
    <w:rsid w:val="00691B07"/>
    <w:rsid w:val="00696B60"/>
    <w:rsid w:val="006C03E6"/>
    <w:rsid w:val="006C4C52"/>
    <w:rsid w:val="00700975"/>
    <w:rsid w:val="0071704F"/>
    <w:rsid w:val="00730B4D"/>
    <w:rsid w:val="00765325"/>
    <w:rsid w:val="007A079F"/>
    <w:rsid w:val="007A7B80"/>
    <w:rsid w:val="007C7A53"/>
    <w:rsid w:val="008119B5"/>
    <w:rsid w:val="00821054"/>
    <w:rsid w:val="00846C66"/>
    <w:rsid w:val="0084733F"/>
    <w:rsid w:val="0085663B"/>
    <w:rsid w:val="008C536C"/>
    <w:rsid w:val="008C5E67"/>
    <w:rsid w:val="008C6610"/>
    <w:rsid w:val="008F4691"/>
    <w:rsid w:val="008F5E18"/>
    <w:rsid w:val="00925BC8"/>
    <w:rsid w:val="009354AD"/>
    <w:rsid w:val="0093723A"/>
    <w:rsid w:val="00946FC0"/>
    <w:rsid w:val="00983922"/>
    <w:rsid w:val="00993628"/>
    <w:rsid w:val="009B48A8"/>
    <w:rsid w:val="009D1BAD"/>
    <w:rsid w:val="009E4A08"/>
    <w:rsid w:val="009F416D"/>
    <w:rsid w:val="00A047A8"/>
    <w:rsid w:val="00A06F6D"/>
    <w:rsid w:val="00A322EC"/>
    <w:rsid w:val="00A513F7"/>
    <w:rsid w:val="00A57EF1"/>
    <w:rsid w:val="00A617DA"/>
    <w:rsid w:val="00A737A7"/>
    <w:rsid w:val="00A74EE9"/>
    <w:rsid w:val="00AA2601"/>
    <w:rsid w:val="00AA6E81"/>
    <w:rsid w:val="00AC5082"/>
    <w:rsid w:val="00AC5DBC"/>
    <w:rsid w:val="00AD135E"/>
    <w:rsid w:val="00AD2EF9"/>
    <w:rsid w:val="00AE3CAE"/>
    <w:rsid w:val="00AF12E9"/>
    <w:rsid w:val="00B02C6F"/>
    <w:rsid w:val="00B038C2"/>
    <w:rsid w:val="00B15598"/>
    <w:rsid w:val="00B36AE8"/>
    <w:rsid w:val="00B61859"/>
    <w:rsid w:val="00B70CA4"/>
    <w:rsid w:val="00B77FF2"/>
    <w:rsid w:val="00B812E0"/>
    <w:rsid w:val="00B927CF"/>
    <w:rsid w:val="00B96CE4"/>
    <w:rsid w:val="00BA2C5D"/>
    <w:rsid w:val="00BA6E78"/>
    <w:rsid w:val="00BC29FC"/>
    <w:rsid w:val="00BD08D1"/>
    <w:rsid w:val="00C00939"/>
    <w:rsid w:val="00C033AA"/>
    <w:rsid w:val="00C10F94"/>
    <w:rsid w:val="00C24021"/>
    <w:rsid w:val="00C51670"/>
    <w:rsid w:val="00C52E36"/>
    <w:rsid w:val="00C551BD"/>
    <w:rsid w:val="00C70677"/>
    <w:rsid w:val="00C75303"/>
    <w:rsid w:val="00C83AD6"/>
    <w:rsid w:val="00D02526"/>
    <w:rsid w:val="00D22686"/>
    <w:rsid w:val="00D327C3"/>
    <w:rsid w:val="00D51563"/>
    <w:rsid w:val="00D56279"/>
    <w:rsid w:val="00D67424"/>
    <w:rsid w:val="00D71B17"/>
    <w:rsid w:val="00DC451B"/>
    <w:rsid w:val="00DC5A3D"/>
    <w:rsid w:val="00E0351A"/>
    <w:rsid w:val="00E244B5"/>
    <w:rsid w:val="00E32CEC"/>
    <w:rsid w:val="00E51F7B"/>
    <w:rsid w:val="00E65353"/>
    <w:rsid w:val="00E75A84"/>
    <w:rsid w:val="00E87339"/>
    <w:rsid w:val="00EA1DA0"/>
    <w:rsid w:val="00EA1FEC"/>
    <w:rsid w:val="00EC07E8"/>
    <w:rsid w:val="00EC086C"/>
    <w:rsid w:val="00ED0CE3"/>
    <w:rsid w:val="00EE6068"/>
    <w:rsid w:val="00EF3B9E"/>
    <w:rsid w:val="00EF59F0"/>
    <w:rsid w:val="00F205D2"/>
    <w:rsid w:val="00F26A75"/>
    <w:rsid w:val="00F26FC3"/>
    <w:rsid w:val="00F350EE"/>
    <w:rsid w:val="00F4128E"/>
    <w:rsid w:val="00F41591"/>
    <w:rsid w:val="00F55C9B"/>
    <w:rsid w:val="00F70AD6"/>
    <w:rsid w:val="00F829DD"/>
    <w:rsid w:val="00FA59EF"/>
    <w:rsid w:val="00FC349A"/>
    <w:rsid w:val="00FD032F"/>
    <w:rsid w:val="00FF1EB9"/>
    <w:rsid w:val="0CAA807B"/>
    <w:rsid w:val="1063887F"/>
    <w:rsid w:val="7E46AAF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01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3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level1,level 1"/>
    <w:basedOn w:val="Normal"/>
    <w:next w:val="BodyText"/>
    <w:qFormat/>
    <w:pPr>
      <w:keepNext/>
      <w:numPr>
        <w:numId w:val="1"/>
      </w:numPr>
      <w:tabs>
        <w:tab w:val="left" w:pos="22"/>
      </w:tabs>
      <w:spacing w:before="100" w:after="100" w:line="288" w:lineRule="auto"/>
      <w:jc w:val="both"/>
      <w:outlineLvl w:val="0"/>
    </w:pPr>
    <w:rPr>
      <w:rFonts w:ascii="CG Times" w:hAnsi="CG Times"/>
      <w:b/>
      <w:caps/>
      <w:kern w:val="28"/>
      <w:sz w:val="20"/>
      <w:szCs w:val="20"/>
      <w:lang w:val="en-GB" w:eastAsia="en-US"/>
    </w:rPr>
  </w:style>
  <w:style w:type="paragraph" w:styleId="Heading2">
    <w:name w:val="heading 2"/>
    <w:aliases w:val="H2,level2,level 2,2"/>
    <w:basedOn w:val="Normal"/>
    <w:next w:val="BodyText"/>
    <w:qFormat/>
    <w:pPr>
      <w:numPr>
        <w:ilvl w:val="1"/>
        <w:numId w:val="1"/>
      </w:numPr>
      <w:tabs>
        <w:tab w:val="left" w:pos="22"/>
      </w:tabs>
      <w:spacing w:after="200" w:line="288" w:lineRule="auto"/>
      <w:jc w:val="both"/>
      <w:outlineLvl w:val="1"/>
    </w:pPr>
    <w:rPr>
      <w:rFonts w:ascii="CG Times" w:hAnsi="CG Times"/>
      <w:kern w:val="24"/>
      <w:sz w:val="22"/>
      <w:szCs w:val="20"/>
      <w:lang w:val="en-GB" w:eastAsia="en-US"/>
    </w:rPr>
  </w:style>
  <w:style w:type="paragraph" w:styleId="Heading3">
    <w:name w:val="heading 3"/>
    <w:aliases w:val="level3,level 3,h3,3,h31,31,h32,32,h33,33,h34,34,h35,35,sub-sub,sub-sub1,sub-sub2,sub-sub3,sub-sub4,sub section header,H3,H31"/>
    <w:basedOn w:val="Normal"/>
    <w:next w:val="BodyText2"/>
    <w:qFormat/>
    <w:pPr>
      <w:numPr>
        <w:ilvl w:val="2"/>
        <w:numId w:val="1"/>
      </w:numPr>
      <w:tabs>
        <w:tab w:val="left" w:pos="50"/>
      </w:tabs>
      <w:spacing w:after="200" w:line="288" w:lineRule="auto"/>
      <w:jc w:val="both"/>
      <w:outlineLvl w:val="2"/>
    </w:pPr>
    <w:rPr>
      <w:rFonts w:ascii="CG Times" w:hAnsi="CG Times"/>
      <w:sz w:val="22"/>
      <w:szCs w:val="20"/>
      <w:lang w:val="en-GB" w:eastAsia="en-US"/>
    </w:rPr>
  </w:style>
  <w:style w:type="paragraph" w:styleId="Heading4">
    <w:name w:val="heading 4"/>
    <w:aliases w:val="level4,level 4,h4"/>
    <w:basedOn w:val="Normal"/>
    <w:next w:val="BodyText3"/>
    <w:qFormat/>
    <w:pPr>
      <w:numPr>
        <w:ilvl w:val="3"/>
        <w:numId w:val="1"/>
      </w:numPr>
      <w:tabs>
        <w:tab w:val="left" w:pos="68"/>
      </w:tabs>
      <w:spacing w:after="200" w:line="288" w:lineRule="auto"/>
      <w:jc w:val="both"/>
      <w:outlineLvl w:val="3"/>
    </w:pPr>
    <w:rPr>
      <w:rFonts w:ascii="CG Times" w:hAnsi="CG Times"/>
      <w:sz w:val="22"/>
      <w:szCs w:val="20"/>
      <w:lang w:val="en-GB" w:eastAsia="en-US"/>
    </w:rPr>
  </w:style>
  <w:style w:type="paragraph" w:styleId="Heading5">
    <w:name w:val="heading 5"/>
    <w:aliases w:val="level5,level 5"/>
    <w:basedOn w:val="Normal"/>
    <w:next w:val="Normal"/>
    <w:qFormat/>
    <w:pPr>
      <w:numPr>
        <w:ilvl w:val="4"/>
        <w:numId w:val="1"/>
      </w:numPr>
      <w:tabs>
        <w:tab w:val="left" w:pos="86"/>
      </w:tabs>
      <w:spacing w:after="200" w:line="288" w:lineRule="auto"/>
      <w:jc w:val="both"/>
      <w:outlineLvl w:val="4"/>
    </w:pPr>
    <w:rPr>
      <w:rFonts w:ascii="CG Times" w:hAnsi="CG Times"/>
      <w:sz w:val="22"/>
      <w:szCs w:val="20"/>
      <w:lang w:val="en-GB" w:eastAsia="en-US"/>
    </w:rPr>
  </w:style>
  <w:style w:type="paragraph" w:styleId="Heading6">
    <w:name w:val="heading 6"/>
    <w:aliases w:val="level6"/>
    <w:basedOn w:val="Normal"/>
    <w:next w:val="Normal"/>
    <w:qFormat/>
    <w:pPr>
      <w:numPr>
        <w:ilvl w:val="5"/>
        <w:numId w:val="1"/>
      </w:numPr>
      <w:tabs>
        <w:tab w:val="left" w:pos="104"/>
      </w:tabs>
      <w:spacing w:after="200" w:line="288" w:lineRule="auto"/>
      <w:jc w:val="both"/>
      <w:outlineLvl w:val="5"/>
    </w:pPr>
    <w:rPr>
      <w:rFonts w:ascii="CG Times" w:hAnsi="CG Times"/>
      <w:sz w:val="22"/>
      <w:szCs w:val="20"/>
      <w:lang w:val="en-GB" w:eastAsia="en-US"/>
    </w:rPr>
  </w:style>
  <w:style w:type="paragraph" w:styleId="Heading7">
    <w:name w:val="heading 7"/>
    <w:basedOn w:val="Normal"/>
    <w:next w:val="Normal"/>
    <w:qFormat/>
    <w:pPr>
      <w:numPr>
        <w:ilvl w:val="6"/>
        <w:numId w:val="1"/>
      </w:numPr>
      <w:spacing w:line="288" w:lineRule="auto"/>
      <w:jc w:val="both"/>
      <w:outlineLvl w:val="6"/>
    </w:pPr>
    <w:rPr>
      <w:rFonts w:ascii="CG Times" w:hAnsi="CG Times"/>
      <w:sz w:val="22"/>
      <w:szCs w:val="20"/>
      <w:lang w:val="en-GB" w:eastAsia="en-US"/>
    </w:rPr>
  </w:style>
  <w:style w:type="paragraph" w:styleId="Heading8">
    <w:name w:val="heading 8"/>
    <w:basedOn w:val="Normal"/>
    <w:next w:val="Normal"/>
    <w:qFormat/>
    <w:pPr>
      <w:numPr>
        <w:ilvl w:val="7"/>
        <w:numId w:val="1"/>
      </w:numPr>
      <w:spacing w:line="288" w:lineRule="auto"/>
      <w:jc w:val="both"/>
      <w:outlineLvl w:val="7"/>
    </w:pPr>
    <w:rPr>
      <w:rFonts w:ascii="CG Times" w:hAnsi="CG Times"/>
      <w:sz w:val="22"/>
      <w:szCs w:val="20"/>
      <w:lang w:val="en-GB" w:eastAsia="en-US"/>
    </w:rPr>
  </w:style>
  <w:style w:type="paragraph" w:styleId="Heading9">
    <w:name w:val="heading 9"/>
    <w:basedOn w:val="Normal"/>
    <w:next w:val="Normal"/>
    <w:qFormat/>
    <w:pPr>
      <w:pageBreakBefore/>
      <w:numPr>
        <w:ilvl w:val="8"/>
        <w:numId w:val="1"/>
      </w:numPr>
      <w:tabs>
        <w:tab w:val="left" w:pos="1440"/>
      </w:tabs>
      <w:suppressAutoHyphens/>
      <w:spacing w:after="300" w:line="336" w:lineRule="auto"/>
      <w:jc w:val="center"/>
      <w:outlineLvl w:val="8"/>
    </w:pPr>
    <w:rPr>
      <w:rFonts w:ascii="CG Times" w:hAnsi="CG Times"/>
      <w:b/>
      <w:smallCaps/>
      <w:sz w:val="21"/>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00" w:line="288" w:lineRule="auto"/>
      <w:ind w:left="624"/>
      <w:jc w:val="both"/>
    </w:pPr>
    <w:rPr>
      <w:rFonts w:ascii="CG Times" w:hAnsi="CG Times"/>
      <w:sz w:val="22"/>
      <w:szCs w:val="20"/>
      <w:lang w:val="en-GB" w:eastAsia="en-US"/>
    </w:rPr>
  </w:style>
  <w:style w:type="character" w:styleId="FootnoteReference">
    <w:name w:val="footnote reference"/>
    <w:rPr>
      <w:rFonts w:ascii="CG Times" w:hAnsi="CG Times"/>
      <w:vertAlign w:val="superscript"/>
    </w:rPr>
  </w:style>
  <w:style w:type="paragraph" w:styleId="FootnoteText">
    <w:name w:val="footnote text"/>
    <w:basedOn w:val="Normal"/>
    <w:semiHidden/>
    <w:pPr>
      <w:tabs>
        <w:tab w:val="left" w:pos="113"/>
      </w:tabs>
      <w:spacing w:after="100" w:line="288" w:lineRule="auto"/>
      <w:ind w:left="113" w:hanging="113"/>
      <w:jc w:val="both"/>
    </w:pPr>
    <w:rPr>
      <w:rFonts w:ascii="CG Times" w:hAnsi="CG Times"/>
      <w:sz w:val="18"/>
      <w:szCs w:val="20"/>
      <w:lang w:val="en-GB" w:eastAsia="en-US"/>
    </w:rPr>
  </w:style>
  <w:style w:type="paragraph" w:styleId="Header">
    <w:name w:val="header"/>
    <w:basedOn w:val="Normal"/>
    <w:link w:val="HeaderChar"/>
    <w:uiPriority w:val="39"/>
    <w:pPr>
      <w:jc w:val="both"/>
    </w:pPr>
    <w:rPr>
      <w:rFonts w:ascii="CG Times" w:hAnsi="CG Times"/>
      <w:sz w:val="18"/>
      <w:szCs w:val="20"/>
      <w:lang w:val="x-none" w:eastAsia="en-US"/>
    </w:rPr>
  </w:style>
  <w:style w:type="paragraph" w:styleId="Footer">
    <w:name w:val="footer"/>
    <w:basedOn w:val="Normal"/>
    <w:pPr>
      <w:jc w:val="both"/>
    </w:pPr>
    <w:rPr>
      <w:rFonts w:ascii="CG Times" w:hAnsi="CG Times"/>
      <w:sz w:val="16"/>
      <w:szCs w:val="20"/>
      <w:lang w:val="en-GB" w:eastAsia="en-US"/>
    </w:rPr>
  </w:style>
  <w:style w:type="character" w:styleId="PageNumber">
    <w:name w:val="page number"/>
    <w:basedOn w:val="DefaultParagraphFont"/>
  </w:style>
  <w:style w:type="paragraph" w:customStyle="1" w:styleId="Style1">
    <w:name w:val="Style 1"/>
    <w:basedOn w:val="Normal"/>
    <w:next w:val="NormalIndent"/>
    <w:pPr>
      <w:widowControl w:val="0"/>
      <w:autoSpaceDE w:val="0"/>
      <w:autoSpaceDN w:val="0"/>
      <w:adjustRightInd w:val="0"/>
    </w:pPr>
    <w:rPr>
      <w:sz w:val="20"/>
      <w:lang w:val="en-US" w:eastAsia="en-US"/>
    </w:rPr>
  </w:style>
  <w:style w:type="paragraph" w:styleId="NormalIndent">
    <w:name w:val="Normal Indent"/>
    <w:basedOn w:val="Normal"/>
    <w:pPr>
      <w:widowControl w:val="0"/>
      <w:autoSpaceDE w:val="0"/>
      <w:autoSpaceDN w:val="0"/>
      <w:ind w:left="720"/>
    </w:pPr>
    <w:rPr>
      <w:lang w:val="en-US" w:eastAsia="en-US"/>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rPr>
      <w:b/>
      <w:bCs/>
      <w:lang w:val="x-none" w:eastAsia="x-none"/>
    </w:rPr>
  </w:style>
  <w:style w:type="character" w:customStyle="1" w:styleId="CommentSubjectChar">
    <w:name w:val="Comment Subject Char"/>
    <w:link w:val="CommentSubject"/>
    <w:rPr>
      <w:b/>
      <w:bCs/>
    </w:rPr>
  </w:style>
  <w:style w:type="character" w:customStyle="1" w:styleId="HeaderChar">
    <w:name w:val="Header Char"/>
    <w:link w:val="Header"/>
    <w:uiPriority w:val="39"/>
    <w:rPr>
      <w:rFonts w:ascii="CG Times" w:hAnsi="CG Times"/>
      <w:sz w:val="18"/>
      <w:lang w:eastAsia="en-US"/>
    </w:rPr>
  </w:style>
  <w:style w:type="character" w:customStyle="1" w:styleId="ItalicText">
    <w:name w:val="ItalicText"/>
    <w:rPr>
      <w:i/>
    </w:rPr>
  </w:style>
  <w:style w:type="paragraph" w:styleId="Revision">
    <w:name w:val="Revision"/>
    <w:hidden/>
    <w:uiPriority w:val="99"/>
    <w:semiHidden/>
    <w:rPr>
      <w:sz w:val="24"/>
      <w:szCs w:val="24"/>
    </w:rPr>
  </w:style>
  <w:style w:type="character" w:customStyle="1" w:styleId="bodypartyheadchar">
    <w:name w:val="body party head char"/>
    <w:qFormat/>
    <w:rPr>
      <w:rFonts w:eastAsia="SimSun"/>
      <w:b/>
      <w:caps/>
      <w:sz w:val="22"/>
      <w:szCs w:val="22"/>
      <w:lang w:val="en-GB" w:eastAsia="en-GB" w:bidi="ar-SA"/>
    </w:rPr>
  </w:style>
  <w:style w:type="character" w:customStyle="1" w:styleId="BoldText">
    <w:name w:val="BoldText"/>
    <w:rPr>
      <w:b/>
    </w:rPr>
  </w:style>
  <w:style w:type="paragraph" w:customStyle="1" w:styleId="Executionclause">
    <w:name w:val="Execution clause"/>
    <w:basedOn w:val="BodyText"/>
    <w:pPr>
      <w:overflowPunct w:val="0"/>
      <w:autoSpaceDE w:val="0"/>
      <w:autoSpaceDN w:val="0"/>
      <w:adjustRightInd w:val="0"/>
      <w:spacing w:after="0" w:line="240" w:lineRule="auto"/>
      <w:ind w:left="0"/>
      <w:jc w:val="left"/>
      <w:textAlignment w:val="baseline"/>
    </w:pPr>
    <w:rPr>
      <w:rFonts w:ascii="Times New Roman" w:hAnsi="Times New Roman"/>
    </w:rPr>
  </w:style>
  <w:style w:type="paragraph" w:customStyle="1" w:styleId="Table-Text">
    <w:name w:val="Table - Text"/>
    <w:basedOn w:val="Normal"/>
    <w:qFormat/>
    <w:pPr>
      <w:adjustRightInd w:val="0"/>
      <w:spacing w:before="120" w:after="120"/>
    </w:pPr>
    <w:rPr>
      <w:rFonts w:eastAsia="STZhongsong"/>
      <w:sz w:val="22"/>
      <w:szCs w:val="20"/>
      <w:lang w:val="en-GB" w:eastAsia="zh-CN"/>
    </w:rPr>
  </w:style>
  <w:style w:type="character" w:styleId="Hyperlink">
    <w:name w:val="Hyperlink"/>
    <w:basedOn w:val="DefaultParagraphFont"/>
    <w:unhideWhenUsed/>
    <w:rsid w:val="0011437E"/>
    <w:rPr>
      <w:color w:val="0000FF" w:themeColor="hyperlink"/>
      <w:u w:val="single"/>
    </w:rPr>
  </w:style>
  <w:style w:type="character" w:styleId="UnresolvedMention">
    <w:name w:val="Unresolved Mention"/>
    <w:basedOn w:val="DefaultParagraphFont"/>
    <w:uiPriority w:val="99"/>
    <w:semiHidden/>
    <w:unhideWhenUsed/>
    <w:rsid w:val="001143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icgb.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C18DDF24FDC9945AF61F5F158D28D5D" ma:contentTypeVersion="20" ma:contentTypeDescription="Create a new document." ma:contentTypeScope="" ma:versionID="24fd95e1a0efb02d9f00092993ce4e15">
  <xsd:schema xmlns:xsd="http://www.w3.org/2001/XMLSchema" xmlns:xs="http://www.w3.org/2001/XMLSchema" xmlns:p="http://schemas.microsoft.com/office/2006/metadata/properties" xmlns:ns2="7b3a5f04-cbba-4f2d-aa6e-4248b706a037" xmlns:ns3="3a64551d-3ee5-4e3e-9ddc-c4795d965f88" targetNamespace="http://schemas.microsoft.com/office/2006/metadata/properties" ma:root="true" ma:fieldsID="eb2a08fb69f403afe92d313846d92959" ns2:_="" ns3:_="">
    <xsd:import namespace="7b3a5f04-cbba-4f2d-aa6e-4248b706a037"/>
    <xsd:import namespace="3a64551d-3ee5-4e3e-9ddc-c4795d965f8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Link" minOccurs="0"/>
                <xsd:element ref="ns3:MediaServiceSearchProperties"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a5f04-cbba-4f2d-aa6e-4248b706a0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3d9dcff-c36d-40d8-9184-b7cf6a6d0cc6}" ma:internalName="TaxCatchAll" ma:showField="CatchAllData" ma:web="7b3a5f04-cbba-4f2d-aa6e-4248b706a03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4551d-3ee5-4e3e-9ddc-c4795d965f8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1f68272-a0f6-4930-88e7-ab5b0bbd5a82" ma:termSetId="09814cd3-568e-fe90-9814-8d621ff8fb84" ma:anchorId="fba54fb3-c3e1-fe81-a776-ca4b69148c4d" ma:open="true" ma:isKeyword="false">
      <xsd:complexType>
        <xsd:sequence>
          <xsd:element ref="pc:Terms" minOccurs="0" maxOccurs="1"/>
        </xsd:sequence>
      </xsd:complexType>
    </xsd:element>
    <xsd:element name="Link" ma:index="23"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a64551d-3ee5-4e3e-9ddc-c4795d965f88" xsi:nil="true"/>
    <Link xmlns="3a64551d-3ee5-4e3e-9ddc-c4795d965f88">
      <Url xsi:nil="true"/>
      <Description xsi:nil="true"/>
    </Link>
    <SharedWithUsers xmlns="7b3a5f04-cbba-4f2d-aa6e-4248b706a037">
      <UserInfo>
        <DisplayName>Stoyan Manolov</DisplayName>
        <AccountId>56</AccountId>
        <AccountType/>
      </UserInfo>
      <UserInfo>
        <DisplayName>Lachezar Stanchev</DisplayName>
        <AccountId>47</AccountId>
        <AccountType/>
      </UserInfo>
      <UserInfo>
        <DisplayName>Karina Racheva</DisplayName>
        <AccountId>1608</AccountId>
        <AccountType/>
      </UserInfo>
      <UserInfo>
        <DisplayName>George Likov</DisplayName>
        <AccountId>35</AccountId>
        <AccountType/>
      </UserInfo>
      <UserInfo>
        <DisplayName>Stefan Pipkov</DisplayName>
        <AccountId>58</AccountId>
        <AccountType/>
      </UserInfo>
      <UserInfo>
        <DisplayName>Svetlin Berkov</DisplayName>
        <AccountId>1319</AccountId>
        <AccountType/>
      </UserInfo>
      <UserInfo>
        <DisplayName>Teodora Koseva</DisplayName>
        <AccountId>1853</AccountId>
        <AccountType/>
      </UserInfo>
      <UserInfo>
        <DisplayName>Slav Nikolov</DisplayName>
        <AccountId>34</AccountId>
        <AccountType/>
      </UserInfo>
      <UserInfo>
        <DisplayName>Zlatina Ruseva</DisplayName>
        <AccountId>27</AccountId>
        <AccountType/>
      </UserInfo>
    </SharedWithUsers>
    <lcf76f155ced4ddcb4097134ff3c332f xmlns="3a64551d-3ee5-4e3e-9ddc-c4795d965f88">
      <Terms xmlns="http://schemas.microsoft.com/office/infopath/2007/PartnerControls"/>
    </lcf76f155ced4ddcb4097134ff3c332f>
    <TaxCatchAll xmlns="7b3a5f04-cbba-4f2d-aa6e-4248b706a037" xsi:nil="true"/>
  </documentManagement>
</p:properties>
</file>

<file path=customXml/itemProps1.xml><?xml version="1.0" encoding="utf-8"?>
<ds:datastoreItem xmlns:ds="http://schemas.openxmlformats.org/officeDocument/2006/customXml" ds:itemID="{33B5B92E-54C9-45DB-A6DF-40233E7BB642}">
  <ds:schemaRefs>
    <ds:schemaRef ds:uri="http://schemas.openxmlformats.org/officeDocument/2006/bibliography"/>
  </ds:schemaRefs>
</ds:datastoreItem>
</file>

<file path=customXml/itemProps2.xml><?xml version="1.0" encoding="utf-8"?>
<ds:datastoreItem xmlns:ds="http://schemas.openxmlformats.org/officeDocument/2006/customXml" ds:itemID="{201A57C9-048A-4798-91D0-C5E5D5046BAD}"/>
</file>

<file path=customXml/itemProps3.xml><?xml version="1.0" encoding="utf-8"?>
<ds:datastoreItem xmlns:ds="http://schemas.openxmlformats.org/officeDocument/2006/customXml" ds:itemID="{7FA571EB-ACA5-468C-AA64-75E23B42FC3B}"/>
</file>

<file path=customXml/itemProps4.xml><?xml version="1.0" encoding="utf-8"?>
<ds:datastoreItem xmlns:ds="http://schemas.openxmlformats.org/officeDocument/2006/customXml" ds:itemID="{FD208CA9-769F-49DA-82FD-19FE0A73D2F8}"/>
</file>

<file path=docProps/app.xml><?xml version="1.0" encoding="utf-8"?>
<Properties xmlns="http://schemas.openxmlformats.org/officeDocument/2006/extended-properties" xmlns:vt="http://schemas.openxmlformats.org/officeDocument/2006/docPropsVTypes">
  <Template>Normal</Template>
  <TotalTime>0</TotalTime>
  <Pages>5</Pages>
  <Words>1681</Words>
  <Characters>8637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2024-05-02T13:26:00Z</dcterms:created>
  <dcterms:modified xsi:type="dcterms:W3CDTF">2024-05-02T13:26:00Z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0x0101002C18DDF24FDC9945AF61F5F158D28D5D</vt:lpwstr>
  </property>
  <property fmtid="{D5CDD505-2E9C-101B-9397-08002B2CF9AE}" pid="4" name="MAIL_MSG_ID1">
    <vt:lpwstr>oFAAXzy6TWd89piIxcxCXDWOspyQhWfqbKrFcPB3ajTgJXOu8gxbSdkw1hK/JUJ9Jc2edqUXsUX41yvM_x000d_
C7LjkYgEE+PFTg9NNxAF3fNezB0udvwFSrSp+OiNvkWdWaskHP4hQuvorh596pcDcIJGCqnN5WRN_x000d_
jjrhf8Asuq087BtoxK4jluGIf9q+bEo3rbV7i4hlRWyq+ny34dVPJMTQtB3cNcPSiA457hg5DTOd_x000d_
V5DRIChXpQ0/k1TZk</vt:lpwstr>
  </property>
  <property fmtid="{D5CDD505-2E9C-101B-9397-08002B2CF9AE}" pid="5" name="EMAIL_OWNER_ADDRESS">
    <vt:lpwstr>4AAAyjQjm0EOGgIKRVQ7SS2ZSwqxkjyEZssImjNLUTtnw9eHWQKwtfu4ww==</vt:lpwstr>
  </property>
  <property fmtid="{D5CDD505-2E9C-101B-9397-08002B2CF9AE}" pid="6" name="MAIL_MSG_ID2">
    <vt:lpwstr>pH+RS3iRsuLxc1HUMtxnBMfdJAIlHpZgJgnroegGenmqNWZyk2F5s818VyO_x000d_
iZSawBJZjKWxH2cNQPzDo4QHsQf4+3ROslFFDUZ9AhwMpSkW</vt:lpwstr>
  </property>
  <property fmtid="{D5CDD505-2E9C-101B-9397-08002B2CF9AE}" pid="7" name="RESPONSE_SENDER_NAME">
    <vt:lpwstr>sAAAE9kkUq3pEoJr4X1jKOyvCCwllXWPb/ldSZnq5o7qESs=</vt:lpwstr>
  </property>
</Properties>
</file>